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9B5CC" w14:textId="77777777" w:rsidR="003C65B0" w:rsidRPr="006D7951" w:rsidRDefault="003C65B0" w:rsidP="003C65B0">
      <w:pPr>
        <w:shd w:val="clear" w:color="auto" w:fill="FFFFFF"/>
        <w:spacing w:after="0" w:line="240" w:lineRule="auto"/>
        <w:rPr>
          <w:rFonts w:eastAsia="Times New Roman" w:cs="Arial"/>
          <w:b/>
          <w:bCs/>
        </w:rPr>
      </w:pPr>
      <w:r w:rsidRPr="006D7951">
        <w:rPr>
          <w:rFonts w:eastAsia="Times New Roman" w:cs="Arial"/>
          <w:b/>
          <w:bCs/>
        </w:rPr>
        <w:t>Job Summary</w:t>
      </w:r>
    </w:p>
    <w:p w14:paraId="240027EE" w14:textId="77777777" w:rsidR="003C65B0" w:rsidRPr="006D7951" w:rsidRDefault="003C65B0" w:rsidP="003C65B0">
      <w:pPr>
        <w:shd w:val="clear" w:color="auto" w:fill="FFFFFF"/>
        <w:spacing w:after="0" w:line="240" w:lineRule="auto"/>
        <w:rPr>
          <w:rFonts w:eastAsia="Times New Roman" w:cs="Arial"/>
          <w:b/>
          <w:bCs/>
        </w:rPr>
      </w:pPr>
    </w:p>
    <w:p w14:paraId="3508A09D" w14:textId="77777777" w:rsidR="003C65B0" w:rsidRPr="006D7951" w:rsidRDefault="003C65B0" w:rsidP="003C65B0">
      <w:pPr>
        <w:shd w:val="clear" w:color="auto" w:fill="FFFFFF"/>
        <w:spacing w:after="0" w:line="300" w:lineRule="atLeast"/>
        <w:rPr>
          <w:rFonts w:eastAsia="Times New Roman" w:cs="Arial"/>
        </w:rPr>
      </w:pPr>
      <w:r w:rsidRPr="006D7951">
        <w:rPr>
          <w:rFonts w:eastAsia="Times New Roman" w:cs="Arial"/>
          <w:b/>
          <w:bCs/>
        </w:rPr>
        <w:t>Company:</w:t>
      </w:r>
      <w:r w:rsidRPr="006D7951">
        <w:rPr>
          <w:rFonts w:eastAsia="Times New Roman" w:cs="Arial"/>
          <w:b/>
          <w:bCs/>
        </w:rPr>
        <w:tab/>
      </w:r>
      <w:r w:rsidRPr="006D7951">
        <w:rPr>
          <w:rFonts w:eastAsia="Times New Roman" w:cs="Arial"/>
          <w:b/>
          <w:bCs/>
        </w:rPr>
        <w:tab/>
      </w:r>
      <w:r w:rsidRPr="006D7951">
        <w:rPr>
          <w:rFonts w:eastAsia="Times New Roman" w:cs="Arial"/>
          <w:bCs/>
        </w:rPr>
        <w:t>Pursuit</w:t>
      </w:r>
      <w:r w:rsidRPr="006D7951">
        <w:rPr>
          <w:rFonts w:eastAsia="Times New Roman" w:cs="Arial"/>
        </w:rPr>
        <w:t xml:space="preserve"> </w:t>
      </w:r>
    </w:p>
    <w:p w14:paraId="270687FF" w14:textId="44AF9ED5" w:rsidR="003C65B0" w:rsidRPr="006D7951" w:rsidRDefault="003C65B0" w:rsidP="003C65B0">
      <w:pPr>
        <w:shd w:val="clear" w:color="auto" w:fill="FFFFFF"/>
        <w:spacing w:after="0" w:line="300" w:lineRule="atLeast"/>
        <w:rPr>
          <w:rFonts w:eastAsia="Times New Roman" w:cs="Arial"/>
        </w:rPr>
      </w:pPr>
      <w:r w:rsidRPr="006D7951">
        <w:rPr>
          <w:rFonts w:eastAsia="Times New Roman" w:cs="Arial"/>
          <w:b/>
          <w:bCs/>
        </w:rPr>
        <w:t xml:space="preserve">Location: </w:t>
      </w:r>
      <w:r w:rsidRPr="006D7951">
        <w:rPr>
          <w:rFonts w:eastAsia="Times New Roman" w:cs="Arial"/>
          <w:b/>
          <w:bCs/>
        </w:rPr>
        <w:tab/>
      </w:r>
      <w:r w:rsidRPr="006D7951">
        <w:rPr>
          <w:rFonts w:eastAsia="Times New Roman" w:cs="Arial"/>
          <w:b/>
          <w:bCs/>
        </w:rPr>
        <w:tab/>
      </w:r>
      <w:r w:rsidR="002B16A6">
        <w:rPr>
          <w:rFonts w:eastAsia="Times New Roman" w:cs="Arial"/>
        </w:rPr>
        <w:t>Chicago, IL</w:t>
      </w:r>
    </w:p>
    <w:p w14:paraId="409BF6C3" w14:textId="77777777" w:rsidR="003C65B0" w:rsidRPr="006D7951" w:rsidRDefault="003C65B0" w:rsidP="003C65B0">
      <w:pPr>
        <w:shd w:val="clear" w:color="auto" w:fill="FFFFFF"/>
        <w:spacing w:after="0" w:line="300" w:lineRule="atLeast"/>
        <w:rPr>
          <w:rFonts w:eastAsia="Times New Roman" w:cs="Arial"/>
        </w:rPr>
      </w:pPr>
      <w:r w:rsidRPr="006D7951">
        <w:rPr>
          <w:rFonts w:eastAsia="Times New Roman" w:cs="Arial"/>
          <w:b/>
          <w:bCs/>
        </w:rPr>
        <w:t>Industries:</w:t>
      </w:r>
      <w:r w:rsidRPr="006D7951">
        <w:rPr>
          <w:rFonts w:eastAsia="Times New Roman" w:cs="Arial"/>
          <w:b/>
          <w:bCs/>
        </w:rPr>
        <w:tab/>
      </w:r>
      <w:r w:rsidRPr="006D7951">
        <w:rPr>
          <w:rFonts w:eastAsia="Times New Roman" w:cs="Arial"/>
          <w:b/>
          <w:bCs/>
        </w:rPr>
        <w:tab/>
      </w:r>
      <w:r w:rsidRPr="006D7951">
        <w:rPr>
          <w:rFonts w:eastAsia="Times New Roman" w:cs="Arial"/>
          <w:bCs/>
        </w:rPr>
        <w:t>Financial Services</w:t>
      </w:r>
      <w:r w:rsidRPr="006D7951">
        <w:rPr>
          <w:rFonts w:eastAsia="Times New Roman" w:cs="Arial"/>
        </w:rPr>
        <w:t xml:space="preserve">  </w:t>
      </w:r>
    </w:p>
    <w:p w14:paraId="3A56685D" w14:textId="77777777" w:rsidR="003C65B0" w:rsidRPr="006D7951" w:rsidRDefault="003C65B0" w:rsidP="003C65B0">
      <w:pPr>
        <w:shd w:val="clear" w:color="auto" w:fill="FFFFFF"/>
        <w:spacing w:after="0" w:line="300" w:lineRule="atLeast"/>
        <w:rPr>
          <w:rFonts w:eastAsia="Times New Roman" w:cs="Arial"/>
        </w:rPr>
      </w:pPr>
      <w:r w:rsidRPr="006D7951">
        <w:rPr>
          <w:rFonts w:eastAsia="Times New Roman" w:cs="Arial"/>
          <w:b/>
          <w:bCs/>
        </w:rPr>
        <w:t>Job Type:</w:t>
      </w:r>
      <w:r w:rsidRPr="006D7951">
        <w:rPr>
          <w:rFonts w:eastAsia="Times New Roman" w:cs="Arial"/>
          <w:b/>
          <w:bCs/>
        </w:rPr>
        <w:tab/>
      </w:r>
      <w:r w:rsidRPr="006D7951">
        <w:rPr>
          <w:rFonts w:eastAsia="Times New Roman" w:cs="Arial"/>
          <w:b/>
          <w:bCs/>
        </w:rPr>
        <w:tab/>
      </w:r>
      <w:r w:rsidRPr="006D7951">
        <w:rPr>
          <w:rFonts w:eastAsia="Times New Roman" w:cs="Arial"/>
        </w:rPr>
        <w:t xml:space="preserve">Employee - Full Time </w:t>
      </w:r>
    </w:p>
    <w:p w14:paraId="1FEE833D" w14:textId="053C4884" w:rsidR="003C65B0" w:rsidRPr="006D7951" w:rsidRDefault="003C65B0" w:rsidP="003C65B0">
      <w:pPr>
        <w:shd w:val="clear" w:color="auto" w:fill="FFFFFF"/>
        <w:spacing w:after="0" w:line="240" w:lineRule="auto"/>
        <w:outlineLvl w:val="1"/>
        <w:rPr>
          <w:rFonts w:eastAsia="Times New Roman" w:cs="Arial"/>
          <w:kern w:val="36"/>
        </w:rPr>
      </w:pPr>
      <w:r w:rsidRPr="006D7951">
        <w:rPr>
          <w:rFonts w:eastAsia="Times New Roman" w:cs="Arial"/>
          <w:b/>
          <w:bCs/>
        </w:rPr>
        <w:t>Title:</w:t>
      </w:r>
      <w:r w:rsidRPr="006D7951">
        <w:rPr>
          <w:rFonts w:eastAsia="Times New Roman" w:cs="Arial"/>
          <w:b/>
          <w:bCs/>
        </w:rPr>
        <w:tab/>
      </w:r>
      <w:r w:rsidRPr="006D7951">
        <w:rPr>
          <w:rFonts w:eastAsia="Times New Roman" w:cs="Arial"/>
          <w:kern w:val="36"/>
        </w:rPr>
        <w:tab/>
      </w:r>
      <w:r w:rsidRPr="006D7951">
        <w:rPr>
          <w:rFonts w:eastAsia="Times New Roman" w:cs="Arial"/>
          <w:kern w:val="36"/>
        </w:rPr>
        <w:tab/>
      </w:r>
      <w:r w:rsidR="00E25656">
        <w:rPr>
          <w:rFonts w:eastAsia="Times New Roman" w:cs="Arial"/>
          <w:kern w:val="36"/>
        </w:rPr>
        <w:t>AVP Senior Business Development Officer</w:t>
      </w:r>
      <w:r w:rsidR="002B16A6">
        <w:rPr>
          <w:rFonts w:eastAsia="Times New Roman" w:cs="Arial"/>
          <w:kern w:val="36"/>
        </w:rPr>
        <w:t xml:space="preserve"> </w:t>
      </w:r>
    </w:p>
    <w:p w14:paraId="2B9A871C" w14:textId="77777777" w:rsidR="00847735" w:rsidRPr="006D7951" w:rsidRDefault="00847735" w:rsidP="00AC547D">
      <w:pPr>
        <w:pStyle w:val="NoSpacing"/>
        <w:rPr>
          <w:rStyle w:val="Strong"/>
          <w:rFonts w:eastAsia="Arial" w:cstheme="minorHAnsi"/>
        </w:rPr>
      </w:pPr>
    </w:p>
    <w:p w14:paraId="2BA7048E" w14:textId="3DE8EB60" w:rsidR="61ADD44E" w:rsidRPr="006D7951" w:rsidRDefault="61ADD44E" w:rsidP="00AC547D">
      <w:pPr>
        <w:pStyle w:val="NoSpacing"/>
        <w:rPr>
          <w:rStyle w:val="Strong"/>
          <w:rFonts w:eastAsia="Arial" w:cstheme="minorHAnsi"/>
        </w:rPr>
      </w:pPr>
      <w:bookmarkStart w:id="0" w:name="OLE_LINK1"/>
      <w:r w:rsidRPr="006D7951">
        <w:rPr>
          <w:rStyle w:val="Strong"/>
          <w:rFonts w:eastAsia="Arial" w:cstheme="minorHAnsi"/>
        </w:rPr>
        <w:t>Who We Are</w:t>
      </w:r>
    </w:p>
    <w:p w14:paraId="1356C4E5" w14:textId="10FDD125" w:rsidR="61ADD44E" w:rsidRPr="006D7951" w:rsidRDefault="61ADD44E" w:rsidP="00AC547D">
      <w:pPr>
        <w:pStyle w:val="NoSpacing"/>
        <w:rPr>
          <w:rStyle w:val="Strong"/>
          <w:rFonts w:eastAsia="Arial" w:cstheme="minorHAnsi"/>
          <w:b w:val="0"/>
          <w:bCs w:val="0"/>
        </w:rPr>
      </w:pPr>
      <w:r w:rsidRPr="006D7951">
        <w:rPr>
          <w:rStyle w:val="Strong"/>
          <w:rFonts w:eastAsia="Arial" w:cstheme="minorHAnsi"/>
          <w:b w:val="0"/>
          <w:bCs w:val="0"/>
        </w:rPr>
        <w:t>Pursuit is a</w:t>
      </w:r>
      <w:r w:rsidR="64524051" w:rsidRPr="006D7951">
        <w:rPr>
          <w:rStyle w:val="Strong"/>
          <w:rFonts w:eastAsia="Arial" w:cstheme="minorHAnsi"/>
          <w:b w:val="0"/>
          <w:bCs w:val="0"/>
        </w:rPr>
        <w:t xml:space="preserve"> </w:t>
      </w:r>
      <w:r w:rsidRPr="006D7951">
        <w:rPr>
          <w:rStyle w:val="Strong"/>
          <w:rFonts w:eastAsia="Arial" w:cstheme="minorHAnsi"/>
          <w:b w:val="0"/>
          <w:bCs w:val="0"/>
        </w:rPr>
        <w:t xml:space="preserve">community-focused lender </w:t>
      </w:r>
      <w:r w:rsidR="48090C84" w:rsidRPr="006D7951">
        <w:rPr>
          <w:rStyle w:val="Strong"/>
          <w:rFonts w:eastAsia="Arial" w:cstheme="minorHAnsi"/>
          <w:b w:val="0"/>
          <w:bCs w:val="0"/>
        </w:rPr>
        <w:t>t</w:t>
      </w:r>
      <w:r w:rsidR="1FAA1BE1" w:rsidRPr="006D7951">
        <w:rPr>
          <w:rStyle w:val="Strong"/>
          <w:rFonts w:eastAsia="Arial" w:cstheme="minorHAnsi"/>
          <w:b w:val="0"/>
          <w:bCs w:val="0"/>
        </w:rPr>
        <w:t>hat</w:t>
      </w:r>
      <w:r w:rsidR="48090C84" w:rsidRPr="006D7951">
        <w:rPr>
          <w:rStyle w:val="Strong"/>
          <w:rFonts w:eastAsia="Arial" w:cstheme="minorHAnsi"/>
          <w:b w:val="0"/>
          <w:bCs w:val="0"/>
        </w:rPr>
        <w:t xml:space="preserve"> provide</w:t>
      </w:r>
      <w:r w:rsidR="3CF3E3F7" w:rsidRPr="006D7951">
        <w:rPr>
          <w:rStyle w:val="Strong"/>
          <w:rFonts w:eastAsia="Arial" w:cstheme="minorHAnsi"/>
          <w:b w:val="0"/>
          <w:bCs w:val="0"/>
        </w:rPr>
        <w:t>s</w:t>
      </w:r>
      <w:r w:rsidR="48090C84" w:rsidRPr="006D7951">
        <w:rPr>
          <w:rStyle w:val="Strong"/>
          <w:rFonts w:eastAsia="Arial" w:cstheme="minorHAnsi"/>
          <w:b w:val="0"/>
          <w:bCs w:val="0"/>
        </w:rPr>
        <w:t xml:space="preserve"> </w:t>
      </w:r>
      <w:r w:rsidR="7768BCB8" w:rsidRPr="006D7951">
        <w:rPr>
          <w:rStyle w:val="Strong"/>
          <w:rFonts w:eastAsia="Arial" w:cstheme="minorHAnsi"/>
          <w:b w:val="0"/>
          <w:bCs w:val="0"/>
        </w:rPr>
        <w:t xml:space="preserve">small </w:t>
      </w:r>
      <w:r w:rsidR="48090C84" w:rsidRPr="006D7951">
        <w:rPr>
          <w:rStyle w:val="Strong"/>
          <w:rFonts w:eastAsia="Arial" w:cstheme="minorHAnsi"/>
          <w:b w:val="0"/>
          <w:bCs w:val="0"/>
        </w:rPr>
        <w:t xml:space="preserve">businesses with affordable loans and resources so that they can reach higher, </w:t>
      </w:r>
      <w:r w:rsidR="008120F9" w:rsidRPr="006D7951">
        <w:rPr>
          <w:rStyle w:val="Strong"/>
          <w:rFonts w:eastAsia="Arial" w:cstheme="minorHAnsi"/>
          <w:b w:val="0"/>
          <w:bCs w:val="0"/>
        </w:rPr>
        <w:t>transform,</w:t>
      </w:r>
      <w:r w:rsidR="48090C84" w:rsidRPr="006D7951">
        <w:rPr>
          <w:rStyle w:val="Strong"/>
          <w:rFonts w:eastAsia="Arial" w:cstheme="minorHAnsi"/>
          <w:b w:val="0"/>
          <w:bCs w:val="0"/>
        </w:rPr>
        <w:t xml:space="preserve"> and grow. </w:t>
      </w:r>
      <w:r w:rsidR="5031C779" w:rsidRPr="006D7951">
        <w:rPr>
          <w:rStyle w:val="Strong"/>
          <w:rFonts w:eastAsia="Arial" w:cstheme="minorHAnsi"/>
          <w:b w:val="0"/>
          <w:bCs w:val="0"/>
        </w:rPr>
        <w:t>That</w:t>
      </w:r>
      <w:r w:rsidR="4D292F22" w:rsidRPr="006D7951">
        <w:rPr>
          <w:rStyle w:val="Strong"/>
          <w:rFonts w:eastAsia="Arial" w:cstheme="minorHAnsi"/>
          <w:b w:val="0"/>
          <w:bCs w:val="0"/>
        </w:rPr>
        <w:t xml:space="preserve"> transformation may start with an individual borrower, but ultimately extends into the broader community, taking shape as new employment opportunities, economic </w:t>
      </w:r>
      <w:r w:rsidR="008120F9" w:rsidRPr="006D7951">
        <w:rPr>
          <w:rStyle w:val="Strong"/>
          <w:rFonts w:eastAsia="Arial" w:cstheme="minorHAnsi"/>
          <w:b w:val="0"/>
          <w:bCs w:val="0"/>
        </w:rPr>
        <w:t>development,</w:t>
      </w:r>
      <w:r w:rsidR="4D292F22" w:rsidRPr="006D7951">
        <w:rPr>
          <w:rStyle w:val="Strong"/>
          <w:rFonts w:eastAsia="Arial" w:cstheme="minorHAnsi"/>
          <w:b w:val="0"/>
          <w:bCs w:val="0"/>
        </w:rPr>
        <w:t xml:space="preserve"> and positive change.</w:t>
      </w:r>
    </w:p>
    <w:p w14:paraId="75C93CED" w14:textId="77777777" w:rsidR="00094FC6" w:rsidRPr="006D7951" w:rsidRDefault="00094FC6" w:rsidP="00AC547D">
      <w:pPr>
        <w:pStyle w:val="NoSpacing"/>
        <w:rPr>
          <w:rStyle w:val="Strong"/>
          <w:rFonts w:eastAsia="Arial" w:cstheme="minorHAnsi"/>
        </w:rPr>
      </w:pPr>
    </w:p>
    <w:p w14:paraId="4FCA0289" w14:textId="40577250" w:rsidR="51FBD5BE" w:rsidRPr="006D7951" w:rsidRDefault="51FBD5BE" w:rsidP="00AC547D">
      <w:pPr>
        <w:pStyle w:val="NoSpacing"/>
        <w:rPr>
          <w:rStyle w:val="Strong"/>
          <w:rFonts w:eastAsia="Arial" w:cstheme="minorHAnsi"/>
        </w:rPr>
      </w:pPr>
      <w:r w:rsidRPr="006D7951">
        <w:rPr>
          <w:rStyle w:val="Strong"/>
          <w:rFonts w:eastAsia="Arial" w:cstheme="minorHAnsi"/>
        </w:rPr>
        <w:t xml:space="preserve">What We Do </w:t>
      </w:r>
    </w:p>
    <w:p w14:paraId="292539C9" w14:textId="7B1FD476" w:rsidR="72B393D3" w:rsidRPr="006D7951" w:rsidRDefault="72B393D3" w:rsidP="00AC547D">
      <w:pPr>
        <w:pStyle w:val="NoSpacing"/>
        <w:rPr>
          <w:rStyle w:val="Strong"/>
          <w:rFonts w:eastAsia="Arial" w:cstheme="minorHAnsi"/>
          <w:b w:val="0"/>
          <w:bCs w:val="0"/>
        </w:rPr>
      </w:pPr>
      <w:r w:rsidRPr="006D7951">
        <w:rPr>
          <w:rStyle w:val="Strong"/>
          <w:rFonts w:eastAsia="Arial" w:cstheme="minorHAnsi"/>
          <w:b w:val="0"/>
          <w:bCs w:val="0"/>
        </w:rPr>
        <w:t xml:space="preserve">For more than 65 years, we have been 100% invested in </w:t>
      </w:r>
      <w:r w:rsidR="38B39088" w:rsidRPr="006D7951">
        <w:rPr>
          <w:rStyle w:val="Strong"/>
          <w:rFonts w:eastAsia="Arial" w:cstheme="minorHAnsi"/>
          <w:b w:val="0"/>
          <w:bCs w:val="0"/>
        </w:rPr>
        <w:t xml:space="preserve">the success of our clients. </w:t>
      </w:r>
      <w:r w:rsidR="6EFFC39D" w:rsidRPr="006D7951">
        <w:rPr>
          <w:rStyle w:val="Strong"/>
          <w:rFonts w:eastAsia="Arial" w:cstheme="minorHAnsi"/>
          <w:b w:val="0"/>
          <w:bCs w:val="0"/>
        </w:rPr>
        <w:t xml:space="preserve">Pursuit offers a suite of innovative financing products </w:t>
      </w:r>
      <w:r w:rsidR="340B3F33" w:rsidRPr="006D7951">
        <w:rPr>
          <w:rStyle w:val="Strong"/>
          <w:rFonts w:eastAsia="Arial" w:cstheme="minorHAnsi"/>
          <w:b w:val="0"/>
          <w:bCs w:val="0"/>
        </w:rPr>
        <w:t xml:space="preserve">designed </w:t>
      </w:r>
      <w:r w:rsidR="2180248B" w:rsidRPr="006D7951">
        <w:rPr>
          <w:rStyle w:val="Strong"/>
          <w:rFonts w:eastAsia="Arial" w:cstheme="minorHAnsi"/>
          <w:b w:val="0"/>
          <w:bCs w:val="0"/>
        </w:rPr>
        <w:t xml:space="preserve">to expand access to capital for </w:t>
      </w:r>
      <w:r w:rsidR="6EFFC39D" w:rsidRPr="006D7951">
        <w:rPr>
          <w:rStyle w:val="Strong"/>
          <w:rFonts w:eastAsia="Arial" w:cstheme="minorHAnsi"/>
          <w:b w:val="0"/>
          <w:bCs w:val="0"/>
        </w:rPr>
        <w:t xml:space="preserve">small businesses. </w:t>
      </w:r>
      <w:r w:rsidR="5CD464B5" w:rsidRPr="006D7951">
        <w:rPr>
          <w:rStyle w:val="Strong"/>
          <w:rFonts w:eastAsia="Arial" w:cstheme="minorHAnsi"/>
          <w:b w:val="0"/>
          <w:bCs w:val="0"/>
        </w:rPr>
        <w:t>Our range of l</w:t>
      </w:r>
      <w:r w:rsidR="6EFFC39D" w:rsidRPr="006D7951">
        <w:rPr>
          <w:rStyle w:val="Strong"/>
          <w:rFonts w:eastAsia="Arial" w:cstheme="minorHAnsi"/>
          <w:b w:val="0"/>
          <w:bCs w:val="0"/>
        </w:rPr>
        <w:t xml:space="preserve">oans and lines of credit </w:t>
      </w:r>
      <w:r w:rsidR="4583C4E9" w:rsidRPr="006D7951">
        <w:rPr>
          <w:rStyle w:val="Strong"/>
          <w:rFonts w:eastAsia="Arial" w:cstheme="minorHAnsi"/>
          <w:b w:val="0"/>
          <w:bCs w:val="0"/>
        </w:rPr>
        <w:t xml:space="preserve">range from </w:t>
      </w:r>
      <w:r w:rsidR="6EFFC39D" w:rsidRPr="006D7951">
        <w:rPr>
          <w:rStyle w:val="Strong"/>
          <w:rFonts w:eastAsia="Arial" w:cstheme="minorHAnsi"/>
          <w:b w:val="0"/>
          <w:bCs w:val="0"/>
        </w:rPr>
        <w:t xml:space="preserve">$10,000 to </w:t>
      </w:r>
      <w:r w:rsidR="633AFB19" w:rsidRPr="006D7951">
        <w:rPr>
          <w:rStyle w:val="Strong"/>
          <w:rFonts w:eastAsia="Arial" w:cstheme="minorHAnsi"/>
          <w:b w:val="0"/>
          <w:bCs w:val="0"/>
        </w:rPr>
        <w:t xml:space="preserve">$5.5 million for businesses ready to </w:t>
      </w:r>
      <w:r w:rsidR="6D1240BD" w:rsidRPr="006D7951">
        <w:rPr>
          <w:rStyle w:val="Strong"/>
          <w:rFonts w:eastAsia="Arial" w:cstheme="minorHAnsi"/>
          <w:b w:val="0"/>
          <w:bCs w:val="0"/>
        </w:rPr>
        <w:t>m</w:t>
      </w:r>
      <w:r w:rsidR="633AFB19" w:rsidRPr="006D7951">
        <w:rPr>
          <w:rStyle w:val="Strong"/>
          <w:rFonts w:eastAsia="Arial" w:cstheme="minorHAnsi"/>
          <w:b w:val="0"/>
          <w:bCs w:val="0"/>
        </w:rPr>
        <w:t xml:space="preserve">ake their next big </w:t>
      </w:r>
      <w:r w:rsidR="399DE436" w:rsidRPr="006D7951">
        <w:rPr>
          <w:rStyle w:val="Strong"/>
          <w:rFonts w:eastAsia="Arial" w:cstheme="minorHAnsi"/>
          <w:b w:val="0"/>
          <w:bCs w:val="0"/>
        </w:rPr>
        <w:t>investment</w:t>
      </w:r>
      <w:r w:rsidR="633AFB19" w:rsidRPr="006D7951">
        <w:rPr>
          <w:rStyle w:val="Strong"/>
          <w:rFonts w:eastAsia="Arial" w:cstheme="minorHAnsi"/>
          <w:b w:val="0"/>
          <w:bCs w:val="0"/>
        </w:rPr>
        <w:t xml:space="preserve">. </w:t>
      </w:r>
      <w:r w:rsidR="00BD49F0">
        <w:rPr>
          <w:rStyle w:val="Strong"/>
          <w:rFonts w:eastAsia="Arial" w:cstheme="minorHAnsi"/>
          <w:b w:val="0"/>
          <w:bCs w:val="0"/>
        </w:rPr>
        <w:t>As a mission</w:t>
      </w:r>
      <w:r w:rsidR="00732E93">
        <w:rPr>
          <w:rStyle w:val="Strong"/>
          <w:rFonts w:eastAsia="Arial" w:cstheme="minorHAnsi"/>
          <w:b w:val="0"/>
          <w:bCs w:val="0"/>
        </w:rPr>
        <w:t>-</w:t>
      </w:r>
      <w:r w:rsidR="00BD49F0">
        <w:rPr>
          <w:rStyle w:val="Strong"/>
          <w:rFonts w:eastAsia="Arial" w:cstheme="minorHAnsi"/>
          <w:b w:val="0"/>
          <w:bCs w:val="0"/>
        </w:rPr>
        <w:t>focus</w:t>
      </w:r>
      <w:r w:rsidR="00224E65">
        <w:rPr>
          <w:rStyle w:val="Strong"/>
          <w:rFonts w:eastAsia="Arial" w:cstheme="minorHAnsi"/>
          <w:b w:val="0"/>
          <w:bCs w:val="0"/>
        </w:rPr>
        <w:t>ed</w:t>
      </w:r>
      <w:r w:rsidR="00BD49F0">
        <w:rPr>
          <w:rStyle w:val="Strong"/>
          <w:rFonts w:eastAsia="Arial" w:cstheme="minorHAnsi"/>
          <w:b w:val="0"/>
          <w:bCs w:val="0"/>
        </w:rPr>
        <w:t xml:space="preserve"> lender, w</w:t>
      </w:r>
      <w:r w:rsidR="0F4F8D66" w:rsidRPr="006D7951">
        <w:rPr>
          <w:rStyle w:val="Strong"/>
          <w:rFonts w:eastAsia="Arial" w:cstheme="minorHAnsi"/>
          <w:b w:val="0"/>
          <w:bCs w:val="0"/>
        </w:rPr>
        <w:t xml:space="preserve">e </w:t>
      </w:r>
      <w:r w:rsidR="243D8A86" w:rsidRPr="006D7951">
        <w:rPr>
          <w:rStyle w:val="Strong"/>
          <w:rFonts w:eastAsia="Arial" w:cstheme="minorHAnsi"/>
          <w:b w:val="0"/>
          <w:bCs w:val="0"/>
        </w:rPr>
        <w:t xml:space="preserve">have </w:t>
      </w:r>
      <w:r w:rsidR="0F4F8D66" w:rsidRPr="006D7951">
        <w:rPr>
          <w:rStyle w:val="Strong"/>
          <w:rFonts w:eastAsia="Arial" w:cstheme="minorHAnsi"/>
          <w:b w:val="0"/>
          <w:bCs w:val="0"/>
        </w:rPr>
        <w:t>design</w:t>
      </w:r>
      <w:r w:rsidR="7769E488" w:rsidRPr="006D7951">
        <w:rPr>
          <w:rStyle w:val="Strong"/>
          <w:rFonts w:eastAsia="Arial" w:cstheme="minorHAnsi"/>
          <w:b w:val="0"/>
          <w:bCs w:val="0"/>
        </w:rPr>
        <w:t>ed</w:t>
      </w:r>
      <w:r w:rsidR="0F4F8D66" w:rsidRPr="006D7951">
        <w:rPr>
          <w:rStyle w:val="Strong"/>
          <w:rFonts w:eastAsia="Arial" w:cstheme="minorHAnsi"/>
          <w:b w:val="0"/>
          <w:bCs w:val="0"/>
        </w:rPr>
        <w:t xml:space="preserve"> our application processes and loan terms with more flexibility than traditional banks</w:t>
      </w:r>
      <w:r w:rsidR="0BC1F9A6" w:rsidRPr="006D7951">
        <w:rPr>
          <w:rStyle w:val="Strong"/>
          <w:rFonts w:eastAsia="Arial" w:cstheme="minorHAnsi"/>
          <w:b w:val="0"/>
          <w:bCs w:val="0"/>
        </w:rPr>
        <w:t xml:space="preserve">. </w:t>
      </w:r>
      <w:r w:rsidR="63A6800F" w:rsidRPr="006D7951">
        <w:rPr>
          <w:rStyle w:val="Strong"/>
          <w:rFonts w:eastAsia="Arial" w:cstheme="minorHAnsi"/>
          <w:b w:val="0"/>
          <w:bCs w:val="0"/>
        </w:rPr>
        <w:t>Our signature loan programs include commercial real estate financing, general business funding, and fast business funding through a digital platform.</w:t>
      </w:r>
      <w:r w:rsidR="6ED0E745" w:rsidRPr="006D7951">
        <w:rPr>
          <w:rStyle w:val="Strong"/>
          <w:rFonts w:eastAsia="Arial" w:cstheme="minorHAnsi"/>
          <w:b w:val="0"/>
          <w:bCs w:val="0"/>
        </w:rPr>
        <w:t xml:space="preserve"> We leverage deep, long-term relationships with banks and community partners to serve clients in New York, </w:t>
      </w:r>
      <w:r w:rsidR="008120F9" w:rsidRPr="006D7951">
        <w:rPr>
          <w:rStyle w:val="Strong"/>
          <w:rFonts w:eastAsia="Arial" w:cstheme="minorHAnsi"/>
          <w:b w:val="0"/>
          <w:bCs w:val="0"/>
        </w:rPr>
        <w:t>New Jersey,</w:t>
      </w:r>
      <w:r w:rsidR="6ED0E745" w:rsidRPr="006D7951">
        <w:rPr>
          <w:rStyle w:val="Strong"/>
          <w:rFonts w:eastAsia="Arial" w:cstheme="minorHAnsi"/>
          <w:b w:val="0"/>
          <w:bCs w:val="0"/>
        </w:rPr>
        <w:t xml:space="preserve"> </w:t>
      </w:r>
      <w:r w:rsidR="008120F9">
        <w:rPr>
          <w:rStyle w:val="Strong"/>
          <w:rFonts w:eastAsia="Arial" w:cstheme="minorHAnsi"/>
          <w:b w:val="0"/>
          <w:bCs w:val="0"/>
        </w:rPr>
        <w:t xml:space="preserve">Connecticut, </w:t>
      </w:r>
      <w:r w:rsidR="6ED0E745" w:rsidRPr="006D7951">
        <w:rPr>
          <w:rStyle w:val="Strong"/>
          <w:rFonts w:eastAsia="Arial" w:cstheme="minorHAnsi"/>
          <w:b w:val="0"/>
          <w:bCs w:val="0"/>
        </w:rPr>
        <w:t>and Pennsylvania.</w:t>
      </w:r>
      <w:r w:rsidR="002B16A6">
        <w:rPr>
          <w:rStyle w:val="Strong"/>
          <w:rFonts w:eastAsia="Arial" w:cstheme="minorHAnsi"/>
          <w:b w:val="0"/>
          <w:bCs w:val="0"/>
        </w:rPr>
        <w:t xml:space="preserve"> We are currently expanding </w:t>
      </w:r>
      <w:r w:rsidR="00493351">
        <w:rPr>
          <w:rStyle w:val="Strong"/>
          <w:rFonts w:eastAsia="Arial" w:cstheme="minorHAnsi"/>
          <w:b w:val="0"/>
          <w:bCs w:val="0"/>
        </w:rPr>
        <w:t xml:space="preserve">our nonprofit Community Development Financial Institution (CDFI) arm of Pursuit </w:t>
      </w:r>
      <w:r w:rsidR="00352E22">
        <w:rPr>
          <w:rStyle w:val="Strong"/>
          <w:rFonts w:eastAsia="Arial" w:cstheme="minorHAnsi"/>
          <w:b w:val="0"/>
          <w:bCs w:val="0"/>
        </w:rPr>
        <w:t>to serve small businesses in</w:t>
      </w:r>
      <w:r w:rsidR="002B16A6">
        <w:rPr>
          <w:rStyle w:val="Strong"/>
          <w:rFonts w:eastAsia="Arial" w:cstheme="minorHAnsi"/>
          <w:b w:val="0"/>
          <w:bCs w:val="0"/>
        </w:rPr>
        <w:t xml:space="preserve"> Chicago, I</w:t>
      </w:r>
      <w:r w:rsidR="00352E22">
        <w:rPr>
          <w:rStyle w:val="Strong"/>
          <w:rFonts w:eastAsia="Arial" w:cstheme="minorHAnsi"/>
          <w:b w:val="0"/>
          <w:bCs w:val="0"/>
        </w:rPr>
        <w:t>llinois</w:t>
      </w:r>
      <w:r w:rsidR="002B16A6">
        <w:rPr>
          <w:rStyle w:val="Strong"/>
          <w:rFonts w:eastAsia="Arial" w:cstheme="minorHAnsi"/>
          <w:b w:val="0"/>
          <w:bCs w:val="0"/>
        </w:rPr>
        <w:t xml:space="preserve">. </w:t>
      </w:r>
    </w:p>
    <w:p w14:paraId="3D4B8A8C" w14:textId="7C266A43" w:rsidR="37754FC9" w:rsidRPr="006D7951" w:rsidRDefault="00AC547D" w:rsidP="00AC547D">
      <w:pPr>
        <w:pStyle w:val="NoSpacing"/>
        <w:rPr>
          <w:rStyle w:val="Strong"/>
          <w:rFonts w:eastAsia="Arial" w:cstheme="minorHAnsi"/>
          <w:strike/>
        </w:rPr>
      </w:pPr>
      <w:r w:rsidRPr="006D7951">
        <w:rPr>
          <w:rStyle w:val="Strong"/>
          <w:rFonts w:eastAsia="Arial" w:cstheme="minorHAnsi"/>
          <w:b w:val="0"/>
          <w:bCs w:val="0"/>
          <w:strike/>
        </w:rPr>
        <w:t xml:space="preserve"> </w:t>
      </w:r>
    </w:p>
    <w:p w14:paraId="40D6219D" w14:textId="0F2251A2" w:rsidR="00AC547D" w:rsidRPr="002B16A6" w:rsidRDefault="00AC547D" w:rsidP="00AC547D">
      <w:pPr>
        <w:pStyle w:val="NoSpacing"/>
        <w:rPr>
          <w:rFonts w:cstheme="minorHAnsi"/>
          <w:b/>
          <w:bCs/>
        </w:rPr>
      </w:pPr>
      <w:r w:rsidRPr="002B16A6">
        <w:rPr>
          <w:rFonts w:cstheme="minorHAnsi"/>
          <w:b/>
          <w:bCs/>
        </w:rPr>
        <w:t>About the Job</w:t>
      </w:r>
    </w:p>
    <w:p w14:paraId="32A275DD" w14:textId="77777777" w:rsidR="008120F9" w:rsidRPr="002B16A6" w:rsidRDefault="008120F9" w:rsidP="00AC547D">
      <w:pPr>
        <w:pStyle w:val="NoSpacing"/>
        <w:rPr>
          <w:rFonts w:cstheme="minorHAnsi"/>
          <w:b/>
          <w:bCs/>
        </w:rPr>
      </w:pPr>
    </w:p>
    <w:p w14:paraId="0AF759EE" w14:textId="35C203A2" w:rsidR="008120F9" w:rsidRPr="002B16A6" w:rsidRDefault="008120F9" w:rsidP="008120F9">
      <w:pPr>
        <w:spacing w:after="100" w:afterAutospacing="1" w:line="240" w:lineRule="auto"/>
        <w:contextualSpacing/>
        <w:rPr>
          <w:rFonts w:asciiTheme="minorHAnsi" w:hAnsiTheme="minorHAnsi" w:cstheme="minorHAnsi"/>
        </w:rPr>
      </w:pPr>
      <w:bookmarkStart w:id="1" w:name="_Hlk120875047"/>
      <w:r w:rsidRPr="002B16A6">
        <w:rPr>
          <w:rFonts w:asciiTheme="minorHAnsi" w:hAnsiTheme="minorHAnsi" w:cstheme="minorHAnsi"/>
        </w:rPr>
        <w:t xml:space="preserve">The </w:t>
      </w:r>
      <w:r w:rsidR="002B16A6" w:rsidRPr="002B16A6">
        <w:rPr>
          <w:rFonts w:asciiTheme="minorHAnsi" w:hAnsiTheme="minorHAnsi" w:cstheme="minorHAnsi"/>
        </w:rPr>
        <w:t>Assistant Vice President (AVP)</w:t>
      </w:r>
      <w:r w:rsidRPr="002B16A6">
        <w:rPr>
          <w:rFonts w:asciiTheme="minorHAnsi" w:hAnsiTheme="minorHAnsi" w:cstheme="minorHAnsi"/>
        </w:rPr>
        <w:t xml:space="preserve"> is responsible for working directly with banks, business service organizations, associations, chambers of commerce, economic</w:t>
      </w:r>
      <w:r w:rsidR="009D4625" w:rsidRPr="002B16A6">
        <w:rPr>
          <w:rFonts w:asciiTheme="minorHAnsi" w:hAnsiTheme="minorHAnsi" w:cstheme="minorHAnsi"/>
        </w:rPr>
        <w:t>/community</w:t>
      </w:r>
      <w:r w:rsidRPr="002B16A6">
        <w:rPr>
          <w:rFonts w:asciiTheme="minorHAnsi" w:hAnsiTheme="minorHAnsi" w:cstheme="minorHAnsi"/>
        </w:rPr>
        <w:t xml:space="preserve"> development organizations, professional service firms, lending organizations, and others to secure client referrals and acquire loan customers. The </w:t>
      </w:r>
      <w:r w:rsidR="00362D47">
        <w:rPr>
          <w:rFonts w:asciiTheme="minorHAnsi" w:hAnsiTheme="minorHAnsi" w:cstheme="minorHAnsi"/>
        </w:rPr>
        <w:t xml:space="preserve">AVP position is with our CDFI arm of Pursuit and the </w:t>
      </w:r>
      <w:r w:rsidRPr="002B16A6">
        <w:rPr>
          <w:rFonts w:asciiTheme="minorHAnsi" w:hAnsiTheme="minorHAnsi" w:cstheme="minorHAnsi"/>
        </w:rPr>
        <w:t>geographic focus is</w:t>
      </w:r>
      <w:r w:rsidR="002B16A6" w:rsidRPr="002B16A6">
        <w:rPr>
          <w:rFonts w:asciiTheme="minorHAnsi" w:hAnsiTheme="minorHAnsi" w:cstheme="minorHAnsi"/>
        </w:rPr>
        <w:t xml:space="preserve"> </w:t>
      </w:r>
      <w:r w:rsidR="00352E22">
        <w:rPr>
          <w:rFonts w:asciiTheme="minorHAnsi" w:hAnsiTheme="minorHAnsi" w:cstheme="minorHAnsi"/>
        </w:rPr>
        <w:t xml:space="preserve">the </w:t>
      </w:r>
      <w:r w:rsidR="002B16A6" w:rsidRPr="002B16A6">
        <w:rPr>
          <w:rFonts w:asciiTheme="minorHAnsi" w:hAnsiTheme="minorHAnsi" w:cstheme="minorHAnsi"/>
        </w:rPr>
        <w:t xml:space="preserve">City of Chicago metropolitan area. </w:t>
      </w:r>
      <w:r w:rsidR="002B16A6" w:rsidRPr="002B16A6">
        <w:rPr>
          <w:rFonts w:asciiTheme="minorHAnsi" w:hAnsiTheme="minorHAnsi" w:cstheme="minorHAnsi"/>
        </w:rPr>
        <w:br/>
      </w:r>
    </w:p>
    <w:p w14:paraId="4E41B0B0" w14:textId="78F5F684" w:rsidR="008120F9" w:rsidRPr="002B16A6" w:rsidRDefault="008120F9" w:rsidP="008120F9">
      <w:pPr>
        <w:spacing w:after="100" w:afterAutospacing="1" w:line="240" w:lineRule="auto"/>
        <w:contextualSpacing/>
        <w:rPr>
          <w:rFonts w:asciiTheme="minorHAnsi" w:eastAsia="Times New Roman" w:hAnsiTheme="minorHAnsi" w:cstheme="minorHAnsi"/>
        </w:rPr>
      </w:pPr>
      <w:r w:rsidRPr="002B16A6">
        <w:rPr>
          <w:rFonts w:asciiTheme="minorHAnsi" w:eastAsia="Times New Roman" w:hAnsiTheme="minorHAnsi" w:cstheme="minorHAnsi"/>
        </w:rPr>
        <w:t xml:space="preserve">This position will also be responsible for assisting with business advisory services, which include pre- and post-loan technical assistance.  The </w:t>
      </w:r>
      <w:r w:rsidR="002B16A6" w:rsidRPr="002B16A6">
        <w:rPr>
          <w:rFonts w:asciiTheme="minorHAnsi" w:eastAsia="Times New Roman" w:hAnsiTheme="minorHAnsi" w:cstheme="minorHAnsi"/>
        </w:rPr>
        <w:t>AVP</w:t>
      </w:r>
      <w:r w:rsidRPr="002B16A6">
        <w:rPr>
          <w:rFonts w:asciiTheme="minorHAnsi" w:eastAsia="Times New Roman" w:hAnsiTheme="minorHAnsi" w:cstheme="minorHAnsi"/>
        </w:rPr>
        <w:t xml:space="preserve"> will work with members of the Pursuit business advisory team on an ongoing basis to help assess client needs and pair them with services to help them grow. </w:t>
      </w:r>
    </w:p>
    <w:p w14:paraId="48E0ABDC" w14:textId="77777777" w:rsidR="008120F9" w:rsidRPr="002B16A6" w:rsidRDefault="008120F9" w:rsidP="008120F9">
      <w:pPr>
        <w:spacing w:after="100" w:afterAutospacing="1" w:line="240" w:lineRule="auto"/>
        <w:contextualSpacing/>
        <w:rPr>
          <w:rFonts w:asciiTheme="minorHAnsi" w:eastAsia="Times New Roman" w:hAnsiTheme="minorHAnsi" w:cstheme="minorHAnsi"/>
        </w:rPr>
      </w:pPr>
    </w:p>
    <w:p w14:paraId="492436BD" w14:textId="77777777" w:rsidR="008120F9" w:rsidRPr="002B16A6" w:rsidRDefault="008120F9" w:rsidP="008120F9">
      <w:pPr>
        <w:spacing w:after="100" w:afterAutospacing="1" w:line="240" w:lineRule="auto"/>
        <w:contextualSpacing/>
        <w:rPr>
          <w:rFonts w:asciiTheme="minorHAnsi" w:eastAsia="Times New Roman" w:hAnsiTheme="minorHAnsi" w:cstheme="minorHAnsi"/>
        </w:rPr>
      </w:pPr>
      <w:r w:rsidRPr="002B16A6">
        <w:rPr>
          <w:rFonts w:asciiTheme="minorHAnsi" w:eastAsia="Times New Roman" w:hAnsiTheme="minorHAnsi" w:cstheme="minorHAnsi"/>
          <w:b/>
          <w:bCs/>
        </w:rPr>
        <w:t>Duties and Responsibilities</w:t>
      </w:r>
    </w:p>
    <w:p w14:paraId="0D54D298" w14:textId="77777777" w:rsidR="008120F9" w:rsidRPr="002B16A6" w:rsidRDefault="008120F9" w:rsidP="008120F9">
      <w:pPr>
        <w:pStyle w:val="ListParagraph"/>
        <w:numPr>
          <w:ilvl w:val="0"/>
          <w:numId w:val="15"/>
        </w:numPr>
        <w:spacing w:after="100" w:afterAutospacing="1" w:line="240" w:lineRule="auto"/>
        <w:textAlignment w:val="baseline"/>
        <w:rPr>
          <w:rFonts w:asciiTheme="minorHAnsi" w:eastAsia="Times New Roman" w:hAnsiTheme="minorHAnsi" w:cstheme="minorHAnsi"/>
        </w:rPr>
      </w:pPr>
      <w:r w:rsidRPr="002B16A6">
        <w:rPr>
          <w:rFonts w:asciiTheme="minorHAnsi" w:eastAsia="Times New Roman" w:hAnsiTheme="minorHAnsi" w:cstheme="minorHAnsi"/>
        </w:rPr>
        <w:t xml:space="preserve">Maintain expert familiarity with Pursuit Community Finance products and those of its affiliates. </w:t>
      </w:r>
    </w:p>
    <w:p w14:paraId="0A1FD435" w14:textId="35453C9A" w:rsidR="008120F9" w:rsidRPr="002B16A6" w:rsidRDefault="008120F9" w:rsidP="008120F9">
      <w:pPr>
        <w:pStyle w:val="ListParagraph"/>
        <w:numPr>
          <w:ilvl w:val="0"/>
          <w:numId w:val="15"/>
        </w:numPr>
        <w:spacing w:after="100" w:afterAutospacing="1" w:line="240" w:lineRule="auto"/>
        <w:textAlignment w:val="baseline"/>
        <w:rPr>
          <w:rFonts w:asciiTheme="minorHAnsi" w:eastAsia="Times New Roman" w:hAnsiTheme="minorHAnsi" w:cstheme="minorHAnsi"/>
        </w:rPr>
      </w:pPr>
      <w:r w:rsidRPr="002B16A6">
        <w:rPr>
          <w:rFonts w:asciiTheme="minorHAnsi" w:eastAsia="Times New Roman" w:hAnsiTheme="minorHAnsi" w:cstheme="minorHAnsi"/>
        </w:rPr>
        <w:t xml:space="preserve">Maintain a network of </w:t>
      </w:r>
      <w:r w:rsidR="009D4625" w:rsidRPr="002B16A6">
        <w:rPr>
          <w:rFonts w:asciiTheme="minorHAnsi" w:eastAsia="Times New Roman" w:hAnsiTheme="minorHAnsi" w:cstheme="minorHAnsi"/>
        </w:rPr>
        <w:t>community partners, bankers,</w:t>
      </w:r>
      <w:r w:rsidRPr="002B16A6">
        <w:rPr>
          <w:rFonts w:asciiTheme="minorHAnsi" w:eastAsia="Times New Roman" w:hAnsiTheme="minorHAnsi" w:cstheme="minorHAnsi"/>
        </w:rPr>
        <w:t xml:space="preserve"> and referral partners, and secure new channels for client acquisition.</w:t>
      </w:r>
    </w:p>
    <w:p w14:paraId="4016686F" w14:textId="09761288" w:rsidR="00352E22" w:rsidRPr="00352E22" w:rsidRDefault="008120F9" w:rsidP="00352E22">
      <w:pPr>
        <w:pStyle w:val="ListParagraph"/>
        <w:numPr>
          <w:ilvl w:val="0"/>
          <w:numId w:val="15"/>
        </w:numPr>
        <w:spacing w:after="100" w:afterAutospacing="1" w:line="240" w:lineRule="auto"/>
        <w:textAlignment w:val="baseline"/>
        <w:rPr>
          <w:rFonts w:asciiTheme="minorHAnsi" w:eastAsia="Times New Roman" w:hAnsiTheme="minorHAnsi" w:cstheme="minorHAnsi"/>
        </w:rPr>
      </w:pPr>
      <w:r w:rsidRPr="002B16A6">
        <w:rPr>
          <w:rFonts w:asciiTheme="minorHAnsi" w:eastAsia="Times New Roman" w:hAnsiTheme="minorHAnsi" w:cstheme="minorHAnsi"/>
        </w:rPr>
        <w:t>Engage in strategic networking to develop new partners and clients.</w:t>
      </w:r>
    </w:p>
    <w:p w14:paraId="22BB0600" w14:textId="77777777" w:rsidR="008120F9" w:rsidRPr="002B16A6" w:rsidRDefault="008120F9" w:rsidP="008120F9">
      <w:pPr>
        <w:pStyle w:val="ListParagraph"/>
        <w:numPr>
          <w:ilvl w:val="0"/>
          <w:numId w:val="15"/>
        </w:numPr>
        <w:spacing w:after="100" w:afterAutospacing="1" w:line="240" w:lineRule="auto"/>
        <w:textAlignment w:val="baseline"/>
        <w:rPr>
          <w:rFonts w:asciiTheme="minorHAnsi" w:eastAsia="Times New Roman" w:hAnsiTheme="minorHAnsi" w:cstheme="minorHAnsi"/>
        </w:rPr>
      </w:pPr>
      <w:r w:rsidRPr="002B16A6">
        <w:rPr>
          <w:rFonts w:asciiTheme="minorHAnsi" w:eastAsia="Times New Roman" w:hAnsiTheme="minorHAnsi" w:cstheme="minorHAnsi"/>
        </w:rPr>
        <w:t>Quickly understand business conditions, conduct business assessments and be able to provide feedback and guidance to potential clients on the appropriateness of various products.</w:t>
      </w:r>
    </w:p>
    <w:p w14:paraId="7BE1FD0C" w14:textId="77777777" w:rsidR="008120F9" w:rsidRPr="002B16A6" w:rsidRDefault="008120F9" w:rsidP="008120F9">
      <w:pPr>
        <w:pStyle w:val="ListParagraph"/>
        <w:numPr>
          <w:ilvl w:val="0"/>
          <w:numId w:val="15"/>
        </w:numPr>
        <w:spacing w:after="100" w:afterAutospacing="1" w:line="240" w:lineRule="auto"/>
        <w:textAlignment w:val="baseline"/>
        <w:rPr>
          <w:rFonts w:asciiTheme="minorHAnsi" w:eastAsia="Times New Roman" w:hAnsiTheme="minorHAnsi" w:cstheme="minorHAnsi"/>
        </w:rPr>
      </w:pPr>
      <w:r w:rsidRPr="002B16A6">
        <w:rPr>
          <w:rFonts w:asciiTheme="minorHAnsi" w:eastAsia="Times New Roman" w:hAnsiTheme="minorHAnsi" w:cstheme="minorHAnsi"/>
        </w:rPr>
        <w:t>Nurture and advise clients to help resolve access to capital barriers, with a focus on loan readiness, loan packaging, and addressing challenges to accessing capital.</w:t>
      </w:r>
    </w:p>
    <w:p w14:paraId="025657CE" w14:textId="77777777" w:rsidR="008120F9" w:rsidRPr="002B16A6" w:rsidRDefault="008120F9" w:rsidP="008120F9">
      <w:pPr>
        <w:pStyle w:val="ListParagraph"/>
        <w:numPr>
          <w:ilvl w:val="0"/>
          <w:numId w:val="15"/>
        </w:numPr>
        <w:spacing w:after="100" w:afterAutospacing="1" w:line="240" w:lineRule="auto"/>
        <w:textAlignment w:val="baseline"/>
        <w:rPr>
          <w:rFonts w:asciiTheme="minorHAnsi" w:eastAsia="Times New Roman" w:hAnsiTheme="minorHAnsi" w:cstheme="minorHAnsi"/>
        </w:rPr>
      </w:pPr>
      <w:r w:rsidRPr="002B16A6">
        <w:rPr>
          <w:rFonts w:asciiTheme="minorHAnsi" w:eastAsia="Times New Roman" w:hAnsiTheme="minorHAnsi" w:cstheme="minorHAnsi"/>
        </w:rPr>
        <w:lastRenderedPageBreak/>
        <w:t>Conduct follow-up assessments and check-ins with clients.</w:t>
      </w:r>
    </w:p>
    <w:p w14:paraId="457319E8" w14:textId="77777777" w:rsidR="008120F9" w:rsidRPr="002B16A6" w:rsidRDefault="008120F9" w:rsidP="008120F9">
      <w:pPr>
        <w:numPr>
          <w:ilvl w:val="0"/>
          <w:numId w:val="15"/>
        </w:numPr>
        <w:spacing w:after="100" w:afterAutospacing="1" w:line="240" w:lineRule="auto"/>
        <w:contextualSpacing/>
        <w:textAlignment w:val="baseline"/>
        <w:rPr>
          <w:rFonts w:asciiTheme="minorHAnsi" w:eastAsia="Times New Roman" w:hAnsiTheme="minorHAnsi" w:cstheme="minorHAnsi"/>
        </w:rPr>
      </w:pPr>
      <w:r w:rsidRPr="002B16A6">
        <w:rPr>
          <w:rFonts w:asciiTheme="minorHAnsi" w:eastAsia="Times New Roman" w:hAnsiTheme="minorHAnsi" w:cstheme="minorHAnsi"/>
        </w:rPr>
        <w:t>Manage engagements to ensure quality service and work, together with other staff, to ensure that all Pursuit goals and funder goals are met or exceeded. </w:t>
      </w:r>
    </w:p>
    <w:p w14:paraId="6BB5A93B" w14:textId="77777777" w:rsidR="008120F9" w:rsidRPr="002B16A6" w:rsidRDefault="008120F9" w:rsidP="008120F9">
      <w:pPr>
        <w:numPr>
          <w:ilvl w:val="0"/>
          <w:numId w:val="15"/>
        </w:numPr>
        <w:spacing w:after="100" w:afterAutospacing="1" w:line="240" w:lineRule="auto"/>
        <w:contextualSpacing/>
        <w:textAlignment w:val="baseline"/>
        <w:rPr>
          <w:rFonts w:asciiTheme="minorHAnsi" w:eastAsia="Times New Roman" w:hAnsiTheme="minorHAnsi" w:cstheme="minorHAnsi"/>
        </w:rPr>
      </w:pPr>
      <w:r w:rsidRPr="002B16A6">
        <w:rPr>
          <w:rFonts w:asciiTheme="minorHAnsi" w:eastAsia="Times New Roman" w:hAnsiTheme="minorHAnsi" w:cstheme="minorHAnsi"/>
        </w:rPr>
        <w:t>Develop new ways to engage clients in consulting services and business advisory offerings.</w:t>
      </w:r>
    </w:p>
    <w:p w14:paraId="332A2602" w14:textId="77777777" w:rsidR="008120F9" w:rsidRPr="002B16A6" w:rsidRDefault="008120F9" w:rsidP="008120F9">
      <w:pPr>
        <w:numPr>
          <w:ilvl w:val="0"/>
          <w:numId w:val="15"/>
        </w:numPr>
        <w:spacing w:after="100" w:afterAutospacing="1" w:line="240" w:lineRule="auto"/>
        <w:contextualSpacing/>
        <w:textAlignment w:val="baseline"/>
        <w:rPr>
          <w:rFonts w:asciiTheme="minorHAnsi" w:eastAsia="Times New Roman" w:hAnsiTheme="minorHAnsi" w:cstheme="minorHAnsi"/>
        </w:rPr>
      </w:pPr>
      <w:r w:rsidRPr="002B16A6">
        <w:rPr>
          <w:rFonts w:asciiTheme="minorHAnsi" w:eastAsia="Times New Roman" w:hAnsiTheme="minorHAnsi" w:cstheme="minorHAnsi"/>
        </w:rPr>
        <w:t>Manage reports and IT systems related to tracking and reporting on consulting engagements.</w:t>
      </w:r>
    </w:p>
    <w:p w14:paraId="7300F204" w14:textId="77777777" w:rsidR="008120F9" w:rsidRPr="002B16A6" w:rsidRDefault="008120F9" w:rsidP="008120F9">
      <w:pPr>
        <w:numPr>
          <w:ilvl w:val="0"/>
          <w:numId w:val="15"/>
        </w:numPr>
        <w:spacing w:after="100" w:afterAutospacing="1" w:line="240" w:lineRule="auto"/>
        <w:contextualSpacing/>
        <w:textAlignment w:val="baseline"/>
        <w:rPr>
          <w:rFonts w:asciiTheme="minorHAnsi" w:eastAsia="Times New Roman" w:hAnsiTheme="minorHAnsi" w:cstheme="minorHAnsi"/>
        </w:rPr>
      </w:pPr>
      <w:r w:rsidRPr="002B16A6">
        <w:rPr>
          <w:rFonts w:asciiTheme="minorHAnsi" w:eastAsia="Times New Roman" w:hAnsiTheme="minorHAnsi" w:cstheme="minorHAnsi"/>
        </w:rPr>
        <w:t>Work with other staff to develop content that provides value to small business owners, especially Pursuit borrowers.</w:t>
      </w:r>
    </w:p>
    <w:p w14:paraId="065174C0" w14:textId="77777777" w:rsidR="008120F9" w:rsidRPr="002B16A6" w:rsidRDefault="008120F9" w:rsidP="008120F9">
      <w:pPr>
        <w:pStyle w:val="ListParagraph"/>
        <w:numPr>
          <w:ilvl w:val="0"/>
          <w:numId w:val="15"/>
        </w:numPr>
        <w:spacing w:after="100" w:afterAutospacing="1" w:line="240" w:lineRule="auto"/>
        <w:textAlignment w:val="baseline"/>
        <w:rPr>
          <w:rFonts w:asciiTheme="minorHAnsi" w:eastAsia="Times New Roman" w:hAnsiTheme="minorHAnsi" w:cstheme="minorHAnsi"/>
        </w:rPr>
      </w:pPr>
      <w:r w:rsidRPr="002B16A6">
        <w:rPr>
          <w:rFonts w:asciiTheme="minorHAnsi" w:eastAsia="Times New Roman" w:hAnsiTheme="minorHAnsi" w:cstheme="minorHAnsi"/>
        </w:rPr>
        <w:t>Support efforts related to new grant proposals and reporting to funders, including monitoring and measuring program outcomes as needed.</w:t>
      </w:r>
    </w:p>
    <w:p w14:paraId="2D66198A" w14:textId="47435205" w:rsidR="00887F5A" w:rsidRPr="002B16A6" w:rsidRDefault="008120F9" w:rsidP="00AC547D">
      <w:pPr>
        <w:numPr>
          <w:ilvl w:val="0"/>
          <w:numId w:val="15"/>
        </w:numPr>
        <w:spacing w:after="100" w:afterAutospacing="1" w:line="240" w:lineRule="auto"/>
        <w:contextualSpacing/>
        <w:textAlignment w:val="baseline"/>
        <w:rPr>
          <w:rFonts w:asciiTheme="minorHAnsi" w:hAnsiTheme="minorHAnsi" w:cstheme="minorHAnsi"/>
        </w:rPr>
      </w:pPr>
      <w:r w:rsidRPr="002B16A6">
        <w:rPr>
          <w:rFonts w:asciiTheme="minorHAnsi" w:eastAsia="Times New Roman" w:hAnsiTheme="minorHAnsi" w:cstheme="minorHAnsi"/>
        </w:rPr>
        <w:t>Additional position related duties and responsibilities as assigned by supervisor.</w:t>
      </w:r>
      <w:bookmarkEnd w:id="1"/>
    </w:p>
    <w:p w14:paraId="4A503F8A" w14:textId="0359F704" w:rsidR="00AC547D" w:rsidRPr="002B16A6" w:rsidRDefault="00AC547D" w:rsidP="00AC547D">
      <w:pPr>
        <w:pStyle w:val="NoSpacing"/>
        <w:rPr>
          <w:rFonts w:cstheme="minorHAnsi"/>
          <w:b/>
          <w:bCs/>
        </w:rPr>
      </w:pPr>
      <w:r w:rsidRPr="002B16A6">
        <w:rPr>
          <w:rFonts w:cstheme="minorHAnsi"/>
          <w:b/>
          <w:bCs/>
        </w:rPr>
        <w:t>Position Specifications:</w:t>
      </w:r>
    </w:p>
    <w:p w14:paraId="5C5D606C" w14:textId="77777777" w:rsidR="008120F9" w:rsidRPr="002B16A6" w:rsidRDefault="008120F9" w:rsidP="008120F9">
      <w:pPr>
        <w:numPr>
          <w:ilvl w:val="0"/>
          <w:numId w:val="16"/>
        </w:numPr>
        <w:spacing w:after="100" w:afterAutospacing="1" w:line="240" w:lineRule="auto"/>
        <w:contextualSpacing/>
        <w:textAlignment w:val="baseline"/>
        <w:rPr>
          <w:rFonts w:asciiTheme="minorHAnsi" w:eastAsia="Times New Roman" w:hAnsiTheme="minorHAnsi" w:cstheme="minorHAnsi"/>
        </w:rPr>
      </w:pPr>
      <w:r w:rsidRPr="002B16A6">
        <w:rPr>
          <w:rFonts w:asciiTheme="minorHAnsi" w:eastAsia="Times New Roman" w:hAnsiTheme="minorHAnsi" w:cstheme="minorHAnsi"/>
        </w:rPr>
        <w:t>Bachelor’s degree required. </w:t>
      </w:r>
    </w:p>
    <w:p w14:paraId="59E0070A" w14:textId="19B59A2D" w:rsidR="008120F9" w:rsidRPr="002B16A6" w:rsidRDefault="008120F9" w:rsidP="009D4625">
      <w:pPr>
        <w:numPr>
          <w:ilvl w:val="0"/>
          <w:numId w:val="16"/>
        </w:numPr>
        <w:spacing w:after="100" w:afterAutospacing="1" w:line="240" w:lineRule="auto"/>
        <w:contextualSpacing/>
        <w:textAlignment w:val="baseline"/>
        <w:rPr>
          <w:rFonts w:asciiTheme="minorHAnsi" w:eastAsia="Times New Roman" w:hAnsiTheme="minorHAnsi" w:cstheme="minorHAnsi"/>
        </w:rPr>
      </w:pPr>
      <w:r w:rsidRPr="002B16A6">
        <w:rPr>
          <w:rFonts w:asciiTheme="minorHAnsi" w:eastAsia="Times New Roman" w:hAnsiTheme="minorHAnsi" w:cstheme="minorHAnsi"/>
        </w:rPr>
        <w:t>Master’s degree in business administration, public administration, or related field a plus.</w:t>
      </w:r>
    </w:p>
    <w:p w14:paraId="027AE094" w14:textId="77777777" w:rsidR="008120F9" w:rsidRPr="002B16A6" w:rsidRDefault="008120F9" w:rsidP="008120F9">
      <w:pPr>
        <w:numPr>
          <w:ilvl w:val="0"/>
          <w:numId w:val="16"/>
        </w:numPr>
        <w:spacing w:after="100" w:afterAutospacing="1" w:line="240" w:lineRule="auto"/>
        <w:contextualSpacing/>
        <w:textAlignment w:val="baseline"/>
        <w:rPr>
          <w:rFonts w:asciiTheme="minorHAnsi" w:eastAsia="Times New Roman" w:hAnsiTheme="minorHAnsi" w:cstheme="minorHAnsi"/>
        </w:rPr>
      </w:pPr>
      <w:r w:rsidRPr="002B16A6">
        <w:rPr>
          <w:rFonts w:asciiTheme="minorHAnsi" w:eastAsia="Times New Roman" w:hAnsiTheme="minorHAnsi" w:cstheme="minorHAnsi"/>
        </w:rPr>
        <w:t>Clear communication, sales, presentation &amp; interpersonal skills.</w:t>
      </w:r>
    </w:p>
    <w:p w14:paraId="3F064E5B" w14:textId="1C919926" w:rsidR="008120F9" w:rsidRDefault="008120F9" w:rsidP="008120F9">
      <w:pPr>
        <w:numPr>
          <w:ilvl w:val="0"/>
          <w:numId w:val="16"/>
        </w:numPr>
        <w:spacing w:after="100" w:afterAutospacing="1" w:line="240" w:lineRule="auto"/>
        <w:contextualSpacing/>
        <w:textAlignment w:val="baseline"/>
        <w:rPr>
          <w:rFonts w:asciiTheme="minorHAnsi" w:eastAsia="Times New Roman" w:hAnsiTheme="minorHAnsi" w:cstheme="minorHAnsi"/>
        </w:rPr>
      </w:pPr>
      <w:r w:rsidRPr="002B16A6">
        <w:rPr>
          <w:rFonts w:asciiTheme="minorHAnsi" w:eastAsia="Times New Roman" w:hAnsiTheme="minorHAnsi" w:cstheme="minorHAnsi"/>
        </w:rPr>
        <w:t xml:space="preserve">Minimum of </w:t>
      </w:r>
      <w:r w:rsidR="002B16A6" w:rsidRPr="002B16A6">
        <w:rPr>
          <w:rFonts w:asciiTheme="minorHAnsi" w:eastAsia="Times New Roman" w:hAnsiTheme="minorHAnsi" w:cstheme="minorHAnsi"/>
        </w:rPr>
        <w:t>3-5</w:t>
      </w:r>
      <w:r w:rsidRPr="002B16A6">
        <w:rPr>
          <w:rFonts w:asciiTheme="minorHAnsi" w:eastAsia="Times New Roman" w:hAnsiTheme="minorHAnsi" w:cstheme="minorHAnsi"/>
        </w:rPr>
        <w:t xml:space="preserve"> years’ experience in small business lending/credit, business development in financial services industry</w:t>
      </w:r>
      <w:r w:rsidR="009D4625" w:rsidRPr="002B16A6">
        <w:rPr>
          <w:rFonts w:asciiTheme="minorHAnsi" w:eastAsia="Times New Roman" w:hAnsiTheme="minorHAnsi" w:cstheme="minorHAnsi"/>
        </w:rPr>
        <w:t>, economic/community development,</w:t>
      </w:r>
      <w:r w:rsidRPr="002B16A6">
        <w:rPr>
          <w:rFonts w:asciiTheme="minorHAnsi" w:eastAsia="Times New Roman" w:hAnsiTheme="minorHAnsi" w:cstheme="minorHAnsi"/>
        </w:rPr>
        <w:t xml:space="preserve"> or related field</w:t>
      </w:r>
      <w:r w:rsidR="002B16A6" w:rsidRPr="002B16A6">
        <w:rPr>
          <w:rFonts w:asciiTheme="minorHAnsi" w:eastAsia="Times New Roman" w:hAnsiTheme="minorHAnsi" w:cstheme="minorHAnsi"/>
        </w:rPr>
        <w:t xml:space="preserve"> in Chicago market.</w:t>
      </w:r>
    </w:p>
    <w:p w14:paraId="67FAC0D2" w14:textId="5CE5880B" w:rsidR="00352E22" w:rsidRPr="002B16A6" w:rsidRDefault="00352E22" w:rsidP="008120F9">
      <w:pPr>
        <w:numPr>
          <w:ilvl w:val="0"/>
          <w:numId w:val="16"/>
        </w:numPr>
        <w:spacing w:after="100" w:afterAutospacing="1" w:line="240" w:lineRule="auto"/>
        <w:contextualSpacing/>
        <w:textAlignment w:val="baseline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Self-starter with ability to set and manage timelines and outcomes to help Pursuit quickly establish a presence in the </w:t>
      </w:r>
      <w:r w:rsidR="000D62BE">
        <w:rPr>
          <w:rFonts w:asciiTheme="minorHAnsi" w:eastAsia="Times New Roman" w:hAnsiTheme="minorHAnsi" w:cstheme="minorHAnsi"/>
        </w:rPr>
        <w:t xml:space="preserve">Chicago </w:t>
      </w:r>
      <w:r>
        <w:rPr>
          <w:rFonts w:asciiTheme="minorHAnsi" w:eastAsia="Times New Roman" w:hAnsiTheme="minorHAnsi" w:cstheme="minorHAnsi"/>
        </w:rPr>
        <w:t>market.</w:t>
      </w:r>
    </w:p>
    <w:p w14:paraId="6FF8C290" w14:textId="77777777" w:rsidR="008120F9" w:rsidRPr="002B16A6" w:rsidRDefault="008120F9" w:rsidP="008120F9">
      <w:pPr>
        <w:numPr>
          <w:ilvl w:val="0"/>
          <w:numId w:val="16"/>
        </w:numPr>
        <w:spacing w:after="100" w:afterAutospacing="1" w:line="240" w:lineRule="auto"/>
        <w:contextualSpacing/>
        <w:textAlignment w:val="baseline"/>
        <w:rPr>
          <w:rFonts w:asciiTheme="minorHAnsi" w:eastAsia="Times New Roman" w:hAnsiTheme="minorHAnsi" w:cstheme="minorHAnsi"/>
        </w:rPr>
      </w:pPr>
      <w:r w:rsidRPr="002B16A6">
        <w:rPr>
          <w:rFonts w:asciiTheme="minorHAnsi" w:eastAsia="Times New Roman" w:hAnsiTheme="minorHAnsi" w:cstheme="minorHAnsi"/>
        </w:rPr>
        <w:t>Multilingual candidates are encouraged to apply.</w:t>
      </w:r>
    </w:p>
    <w:p w14:paraId="66FC3DAA" w14:textId="6E6C553E" w:rsidR="008120F9" w:rsidRPr="002B16A6" w:rsidRDefault="008120F9" w:rsidP="008120F9">
      <w:pPr>
        <w:pStyle w:val="NoSpacing"/>
        <w:numPr>
          <w:ilvl w:val="0"/>
          <w:numId w:val="16"/>
        </w:numPr>
        <w:rPr>
          <w:rFonts w:cstheme="minorHAnsi"/>
          <w:color w:val="000000"/>
        </w:rPr>
      </w:pPr>
      <w:r w:rsidRPr="002B16A6">
        <w:rPr>
          <w:rFonts w:cstheme="minorHAnsi"/>
        </w:rPr>
        <w:t xml:space="preserve">Final candidates must be able to pass all pre-employment screenings, including a background, criminal and credit check, and drug </w:t>
      </w:r>
      <w:r w:rsidR="00E25656" w:rsidRPr="002B16A6">
        <w:rPr>
          <w:rFonts w:cstheme="minorHAnsi"/>
        </w:rPr>
        <w:t>testing.</w:t>
      </w:r>
    </w:p>
    <w:p w14:paraId="6263F981" w14:textId="3067B011" w:rsidR="008120F9" w:rsidRPr="002B16A6" w:rsidRDefault="008120F9" w:rsidP="008120F9">
      <w:pPr>
        <w:pStyle w:val="NoSpacing"/>
        <w:rPr>
          <w:rFonts w:cstheme="minorHAnsi"/>
        </w:rPr>
      </w:pPr>
    </w:p>
    <w:p w14:paraId="15BE392A" w14:textId="77777777" w:rsidR="008120F9" w:rsidRPr="002B16A6" w:rsidRDefault="008120F9" w:rsidP="008120F9">
      <w:pPr>
        <w:spacing w:after="100" w:afterAutospacing="1" w:line="240" w:lineRule="auto"/>
        <w:contextualSpacing/>
        <w:rPr>
          <w:rFonts w:asciiTheme="minorHAnsi" w:eastAsia="Times New Roman" w:hAnsiTheme="minorHAnsi" w:cstheme="minorHAnsi"/>
        </w:rPr>
      </w:pPr>
      <w:r w:rsidRPr="002B16A6">
        <w:rPr>
          <w:rFonts w:asciiTheme="minorHAnsi" w:eastAsia="Times New Roman" w:hAnsiTheme="minorHAnsi" w:cstheme="minorHAnsi"/>
          <w:b/>
          <w:bCs/>
        </w:rPr>
        <w:t>Essential Functions</w:t>
      </w:r>
    </w:p>
    <w:p w14:paraId="3DA3BF93" w14:textId="77777777" w:rsidR="008120F9" w:rsidRPr="002B16A6" w:rsidRDefault="008120F9" w:rsidP="008120F9">
      <w:pPr>
        <w:numPr>
          <w:ilvl w:val="0"/>
          <w:numId w:val="17"/>
        </w:numPr>
        <w:spacing w:after="100" w:afterAutospacing="1" w:line="240" w:lineRule="auto"/>
        <w:contextualSpacing/>
        <w:textAlignment w:val="baseline"/>
        <w:rPr>
          <w:rFonts w:asciiTheme="minorHAnsi" w:eastAsia="Times New Roman" w:hAnsiTheme="minorHAnsi" w:cstheme="minorHAnsi"/>
        </w:rPr>
      </w:pPr>
      <w:r w:rsidRPr="002B16A6">
        <w:rPr>
          <w:rFonts w:asciiTheme="minorHAnsi" w:eastAsia="Times New Roman" w:hAnsiTheme="minorHAnsi" w:cstheme="minorHAnsi"/>
        </w:rPr>
        <w:t>Ability to communicate effectively.</w:t>
      </w:r>
    </w:p>
    <w:p w14:paraId="4DF93089" w14:textId="77777777" w:rsidR="008120F9" w:rsidRPr="002B16A6" w:rsidRDefault="008120F9" w:rsidP="008120F9">
      <w:pPr>
        <w:numPr>
          <w:ilvl w:val="0"/>
          <w:numId w:val="17"/>
        </w:numPr>
        <w:spacing w:after="100" w:afterAutospacing="1" w:line="240" w:lineRule="auto"/>
        <w:contextualSpacing/>
        <w:textAlignment w:val="baseline"/>
        <w:rPr>
          <w:rFonts w:asciiTheme="minorHAnsi" w:eastAsia="Times New Roman" w:hAnsiTheme="minorHAnsi" w:cstheme="minorHAnsi"/>
        </w:rPr>
      </w:pPr>
      <w:r w:rsidRPr="002B16A6">
        <w:rPr>
          <w:rFonts w:asciiTheme="minorHAnsi" w:eastAsia="Times New Roman" w:hAnsiTheme="minorHAnsi" w:cstheme="minorHAnsi"/>
        </w:rPr>
        <w:t>Ability to manage deliverables and goals effectively.</w:t>
      </w:r>
    </w:p>
    <w:p w14:paraId="6BC7D235" w14:textId="1F17AD76" w:rsidR="008120F9" w:rsidRPr="002B16A6" w:rsidRDefault="008120F9" w:rsidP="008120F9">
      <w:pPr>
        <w:numPr>
          <w:ilvl w:val="0"/>
          <w:numId w:val="17"/>
        </w:numPr>
        <w:spacing w:after="100" w:afterAutospacing="1" w:line="240" w:lineRule="auto"/>
        <w:contextualSpacing/>
        <w:textAlignment w:val="baseline"/>
        <w:rPr>
          <w:rFonts w:asciiTheme="minorHAnsi" w:eastAsia="Times New Roman" w:hAnsiTheme="minorHAnsi" w:cstheme="minorHAnsi"/>
        </w:rPr>
      </w:pPr>
      <w:r w:rsidRPr="002B16A6">
        <w:rPr>
          <w:rFonts w:asciiTheme="minorHAnsi" w:eastAsia="Times New Roman" w:hAnsiTheme="minorHAnsi" w:cstheme="minorHAnsi"/>
        </w:rPr>
        <w:t>Ability to travel and visit clients</w:t>
      </w:r>
      <w:r w:rsidR="002B16A6" w:rsidRPr="002B16A6">
        <w:rPr>
          <w:rFonts w:asciiTheme="minorHAnsi" w:eastAsia="Times New Roman" w:hAnsiTheme="minorHAnsi" w:cstheme="minorHAnsi"/>
        </w:rPr>
        <w:t xml:space="preserve"> in </w:t>
      </w:r>
      <w:r w:rsidR="00E25656" w:rsidRPr="002B16A6">
        <w:rPr>
          <w:rFonts w:asciiTheme="minorHAnsi" w:eastAsia="Times New Roman" w:hAnsiTheme="minorHAnsi" w:cstheme="minorHAnsi"/>
        </w:rPr>
        <w:t>the Chicago</w:t>
      </w:r>
      <w:r w:rsidR="002B16A6" w:rsidRPr="002B16A6">
        <w:rPr>
          <w:rFonts w:asciiTheme="minorHAnsi" w:eastAsia="Times New Roman" w:hAnsiTheme="minorHAnsi" w:cstheme="minorHAnsi"/>
        </w:rPr>
        <w:t xml:space="preserve"> metropolitan area</w:t>
      </w:r>
      <w:r w:rsidRPr="002B16A6">
        <w:rPr>
          <w:rFonts w:asciiTheme="minorHAnsi" w:eastAsia="Times New Roman" w:hAnsiTheme="minorHAnsi" w:cstheme="minorHAnsi"/>
        </w:rPr>
        <w:t>.</w:t>
      </w:r>
    </w:p>
    <w:p w14:paraId="387F0594" w14:textId="77777777" w:rsidR="00666E47" w:rsidRDefault="00666E47" w:rsidP="004A59B5">
      <w:pPr>
        <w:spacing w:after="0" w:line="240" w:lineRule="auto"/>
      </w:pPr>
    </w:p>
    <w:p w14:paraId="64956F39" w14:textId="76E97E68" w:rsidR="004A59B5" w:rsidRDefault="004A59B5" w:rsidP="004A59B5">
      <w:pPr>
        <w:spacing w:after="0" w:line="240" w:lineRule="auto"/>
      </w:pPr>
      <w:r w:rsidRPr="00831C4B">
        <w:t>We will give consideration to and provide training for vete</w:t>
      </w:r>
      <w:r>
        <w:t xml:space="preserve">rans interested in a career </w:t>
      </w:r>
      <w:r w:rsidR="008120F9">
        <w:t xml:space="preserve">in finance/banking </w:t>
      </w:r>
      <w:r w:rsidRPr="00831C4B">
        <w:t>provided that the applicant has completed at least two years of college</w:t>
      </w:r>
      <w:r>
        <w:t xml:space="preserve"> </w:t>
      </w:r>
      <w:r w:rsidR="008120F9">
        <w:t>with an accredited institution with a concentration in finance</w:t>
      </w:r>
      <w:r>
        <w:t>.</w:t>
      </w:r>
    </w:p>
    <w:p w14:paraId="5F258598" w14:textId="77777777" w:rsidR="004A59B5" w:rsidRDefault="004A59B5" w:rsidP="004A59B5">
      <w:pPr>
        <w:pStyle w:val="NoSpacing"/>
        <w:rPr>
          <w:rFonts w:eastAsia="Times New Roman"/>
        </w:rPr>
      </w:pPr>
    </w:p>
    <w:p w14:paraId="6F8EE7BB" w14:textId="77777777" w:rsidR="00AC547D" w:rsidRPr="006D7951" w:rsidRDefault="00AC547D" w:rsidP="00AC547D">
      <w:pPr>
        <w:pStyle w:val="NoSpacing"/>
        <w:rPr>
          <w:rStyle w:val="Strong"/>
          <w:rFonts w:eastAsia="Arial" w:cstheme="minorHAnsi"/>
        </w:rPr>
      </w:pPr>
      <w:r w:rsidRPr="006D7951">
        <w:rPr>
          <w:rStyle w:val="Strong"/>
          <w:rFonts w:eastAsia="Arial" w:cstheme="minorHAnsi"/>
        </w:rPr>
        <w:t>What We Offer</w:t>
      </w:r>
    </w:p>
    <w:p w14:paraId="585CE60C" w14:textId="77777777" w:rsidR="00AC547D" w:rsidRPr="006D7951" w:rsidRDefault="00AC547D" w:rsidP="00AC547D">
      <w:pPr>
        <w:pStyle w:val="NoSpacing"/>
      </w:pPr>
      <w:r w:rsidRPr="006D7951">
        <w:t xml:space="preserve">A collaborative environment of mission-focused professionals dedicated to helping communities and economies grow through business lending. We seek individuals who want to blend a career in financial services with a career serving others. Pursuit extends its employees competitive salaries and a range of benefits including, including but </w:t>
      </w:r>
      <w:r w:rsidRPr="006D7951">
        <w:rPr>
          <w:u w:val="single"/>
        </w:rPr>
        <w:t>not limited</w:t>
      </w:r>
      <w:r w:rsidRPr="006D7951">
        <w:t xml:space="preserve"> to:</w:t>
      </w:r>
    </w:p>
    <w:p w14:paraId="7EF23099" w14:textId="4E163EA9" w:rsidR="00AC547D" w:rsidRPr="006D7951" w:rsidRDefault="00AC547D" w:rsidP="00AC547D">
      <w:pPr>
        <w:pStyle w:val="NoSpacing"/>
        <w:numPr>
          <w:ilvl w:val="0"/>
          <w:numId w:val="10"/>
        </w:numPr>
        <w:rPr>
          <w:rFonts w:eastAsiaTheme="minorEastAsia"/>
        </w:rPr>
      </w:pPr>
      <w:r w:rsidRPr="006D7951">
        <w:t>Health Insurance</w:t>
      </w:r>
      <w:r w:rsidR="0046108F" w:rsidRPr="006D7951">
        <w:t xml:space="preserve">, generous employer premium contribution </w:t>
      </w:r>
    </w:p>
    <w:p w14:paraId="2C3F6069" w14:textId="65779823" w:rsidR="00AC547D" w:rsidRPr="006D7951" w:rsidRDefault="00AC547D" w:rsidP="00AC547D">
      <w:pPr>
        <w:pStyle w:val="NoSpacing"/>
        <w:numPr>
          <w:ilvl w:val="0"/>
          <w:numId w:val="10"/>
        </w:numPr>
      </w:pPr>
      <w:r w:rsidRPr="006D7951">
        <w:t xml:space="preserve">Fully paid Dental, </w:t>
      </w:r>
      <w:r w:rsidR="008120F9" w:rsidRPr="006D7951">
        <w:t>Vision,</w:t>
      </w:r>
      <w:r w:rsidRPr="006D7951">
        <w:t xml:space="preserve"> and Life Insurance</w:t>
      </w:r>
    </w:p>
    <w:p w14:paraId="16625551" w14:textId="77777777" w:rsidR="00AC547D" w:rsidRPr="006D7951" w:rsidRDefault="00AC547D" w:rsidP="00AC547D">
      <w:pPr>
        <w:pStyle w:val="NoSpacing"/>
        <w:numPr>
          <w:ilvl w:val="0"/>
          <w:numId w:val="10"/>
        </w:numPr>
      </w:pPr>
      <w:r w:rsidRPr="006D7951">
        <w:t>Generous 401(k) match</w:t>
      </w:r>
    </w:p>
    <w:p w14:paraId="556FCE9B" w14:textId="77777777" w:rsidR="00AC547D" w:rsidRPr="006D7951" w:rsidRDefault="00AC547D" w:rsidP="00AC547D">
      <w:pPr>
        <w:pStyle w:val="NoSpacing"/>
        <w:numPr>
          <w:ilvl w:val="0"/>
          <w:numId w:val="10"/>
        </w:numPr>
      </w:pPr>
      <w:r w:rsidRPr="006D7951">
        <w:t>Flexible spending account</w:t>
      </w:r>
    </w:p>
    <w:p w14:paraId="3D55E368" w14:textId="77777777" w:rsidR="00AC547D" w:rsidRPr="006D7951" w:rsidRDefault="00AC547D" w:rsidP="00AC547D">
      <w:pPr>
        <w:pStyle w:val="NoSpacing"/>
        <w:numPr>
          <w:ilvl w:val="0"/>
          <w:numId w:val="10"/>
        </w:numPr>
      </w:pPr>
      <w:r w:rsidRPr="006D7951">
        <w:t>Holiday and Paid Time Off</w:t>
      </w:r>
    </w:p>
    <w:p w14:paraId="2301D11E" w14:textId="77777777" w:rsidR="00AC547D" w:rsidRPr="006D7951" w:rsidRDefault="00AC547D" w:rsidP="00AC547D">
      <w:pPr>
        <w:pStyle w:val="NoSpacing"/>
        <w:numPr>
          <w:ilvl w:val="0"/>
          <w:numId w:val="10"/>
        </w:numPr>
      </w:pPr>
      <w:r w:rsidRPr="006D7951">
        <w:t>Educational assistance after two years of employment</w:t>
      </w:r>
    </w:p>
    <w:p w14:paraId="17C0388E" w14:textId="77777777" w:rsidR="00AC547D" w:rsidRPr="006D7951" w:rsidRDefault="00AC547D" w:rsidP="00AC547D">
      <w:pPr>
        <w:pStyle w:val="NoSpacing"/>
        <w:numPr>
          <w:ilvl w:val="0"/>
          <w:numId w:val="10"/>
        </w:numPr>
      </w:pPr>
      <w:r w:rsidRPr="006D7951">
        <w:t>Summer work hours</w:t>
      </w:r>
    </w:p>
    <w:p w14:paraId="43FF1AD4" w14:textId="77777777" w:rsidR="00AC547D" w:rsidRPr="006D7951" w:rsidRDefault="00AC547D" w:rsidP="00AC547D">
      <w:pPr>
        <w:pStyle w:val="NoSpacing"/>
      </w:pPr>
    </w:p>
    <w:p w14:paraId="2643CEFF" w14:textId="77777777" w:rsidR="000A5EB8" w:rsidRDefault="000A5EB8" w:rsidP="00AC547D">
      <w:pPr>
        <w:pStyle w:val="NoSpacing"/>
        <w:rPr>
          <w:rStyle w:val="Strong"/>
          <w:rFonts w:eastAsia="Arial" w:cstheme="minorHAnsi"/>
        </w:rPr>
      </w:pPr>
    </w:p>
    <w:p w14:paraId="3F44C3BD" w14:textId="5D086627" w:rsidR="4C194A13" w:rsidRPr="006D7951" w:rsidRDefault="3BF2E724" w:rsidP="00AC547D">
      <w:pPr>
        <w:pStyle w:val="NoSpacing"/>
        <w:rPr>
          <w:rStyle w:val="Strong"/>
          <w:rFonts w:eastAsia="Arial" w:cstheme="minorHAnsi"/>
        </w:rPr>
      </w:pPr>
      <w:r w:rsidRPr="006D7951">
        <w:rPr>
          <w:rStyle w:val="Strong"/>
          <w:rFonts w:eastAsia="Arial" w:cstheme="minorHAnsi"/>
        </w:rPr>
        <w:lastRenderedPageBreak/>
        <w:t>How We Help</w:t>
      </w:r>
    </w:p>
    <w:p w14:paraId="72F3DF3F" w14:textId="39FCE764" w:rsidR="2EFB0F7C" w:rsidRPr="006D7951" w:rsidRDefault="55579871" w:rsidP="00AC547D">
      <w:pPr>
        <w:pStyle w:val="NoSpacing"/>
        <w:rPr>
          <w:rStyle w:val="Strong"/>
          <w:rFonts w:eastAsia="Arial" w:cstheme="minorHAnsi"/>
          <w:b w:val="0"/>
          <w:bCs w:val="0"/>
        </w:rPr>
      </w:pPr>
      <w:r w:rsidRPr="006D7951">
        <w:rPr>
          <w:rStyle w:val="Strong"/>
          <w:rFonts w:eastAsia="Arial" w:cstheme="minorHAnsi"/>
          <w:b w:val="0"/>
          <w:bCs w:val="0"/>
        </w:rPr>
        <w:t>W</w:t>
      </w:r>
      <w:r w:rsidR="09A6B3E1" w:rsidRPr="006D7951">
        <w:rPr>
          <w:rStyle w:val="Strong"/>
          <w:rFonts w:eastAsia="Arial" w:cstheme="minorHAnsi"/>
          <w:b w:val="0"/>
          <w:bCs w:val="0"/>
        </w:rPr>
        <w:t>e believe that when</w:t>
      </w:r>
      <w:r w:rsidRPr="006D7951">
        <w:rPr>
          <w:rStyle w:val="Strong"/>
          <w:rFonts w:eastAsia="Arial" w:cstheme="minorHAnsi"/>
          <w:b w:val="0"/>
          <w:bCs w:val="0"/>
        </w:rPr>
        <w:t xml:space="preserve"> local businesses thrive, they provide good, stable jobs, recycling the money they spend back into the community to help it grow. Our loans are </w:t>
      </w:r>
      <w:r w:rsidR="543345E8" w:rsidRPr="006D7951">
        <w:rPr>
          <w:rStyle w:val="Strong"/>
          <w:rFonts w:eastAsia="Arial" w:cstheme="minorHAnsi"/>
          <w:b w:val="0"/>
          <w:bCs w:val="0"/>
        </w:rPr>
        <w:t xml:space="preserve">offered with </w:t>
      </w:r>
      <w:r w:rsidRPr="006D7951">
        <w:rPr>
          <w:rStyle w:val="Strong"/>
          <w:rFonts w:eastAsia="Arial" w:cstheme="minorHAnsi"/>
          <w:b w:val="0"/>
          <w:bCs w:val="0"/>
        </w:rPr>
        <w:t>affordable</w:t>
      </w:r>
      <w:r w:rsidR="06620B5C" w:rsidRPr="006D7951">
        <w:rPr>
          <w:rStyle w:val="Strong"/>
          <w:rFonts w:eastAsia="Arial" w:cstheme="minorHAnsi"/>
          <w:b w:val="0"/>
          <w:bCs w:val="0"/>
        </w:rPr>
        <w:t xml:space="preserve"> rates</w:t>
      </w:r>
      <w:r w:rsidRPr="006D7951">
        <w:rPr>
          <w:rStyle w:val="Strong"/>
          <w:rFonts w:eastAsia="Arial" w:cstheme="minorHAnsi"/>
          <w:b w:val="0"/>
          <w:bCs w:val="0"/>
        </w:rPr>
        <w:t xml:space="preserve"> to ensure that our clients can continue growing and positively impacting their</w:t>
      </w:r>
      <w:r w:rsidR="42E27280" w:rsidRPr="006D7951">
        <w:rPr>
          <w:rStyle w:val="Strong"/>
          <w:rFonts w:eastAsia="Arial" w:cstheme="minorHAnsi"/>
          <w:b w:val="0"/>
          <w:bCs w:val="0"/>
        </w:rPr>
        <w:t xml:space="preserve"> neighborhoods</w:t>
      </w:r>
      <w:r w:rsidR="7C71AE29" w:rsidRPr="006D7951">
        <w:rPr>
          <w:rStyle w:val="Strong"/>
          <w:rFonts w:eastAsia="Arial" w:cstheme="minorHAnsi"/>
          <w:b w:val="0"/>
          <w:bCs w:val="0"/>
        </w:rPr>
        <w:t>.</w:t>
      </w:r>
      <w:r w:rsidR="7A745DDF" w:rsidRPr="006D7951">
        <w:rPr>
          <w:rStyle w:val="Strong"/>
          <w:rFonts w:eastAsia="Arial" w:cstheme="minorHAnsi"/>
          <w:b w:val="0"/>
          <w:bCs w:val="0"/>
        </w:rPr>
        <w:t xml:space="preserve"> </w:t>
      </w:r>
      <w:r w:rsidR="49E97E3D" w:rsidRPr="006D7951">
        <w:rPr>
          <w:rStyle w:val="Strong"/>
          <w:rFonts w:eastAsia="Arial" w:cstheme="minorHAnsi"/>
          <w:b w:val="0"/>
          <w:bCs w:val="0"/>
        </w:rPr>
        <w:t xml:space="preserve">While </w:t>
      </w:r>
      <w:hyperlink r:id="rId5">
        <w:r w:rsidR="49E97E3D" w:rsidRPr="006D7951">
          <w:rPr>
            <w:rStyle w:val="Hyperlink"/>
            <w:rFonts w:eastAsia="Arial" w:cstheme="minorHAnsi"/>
            <w:color w:val="auto"/>
          </w:rPr>
          <w:t>compelling founders’ stories</w:t>
        </w:r>
      </w:hyperlink>
      <w:r w:rsidR="49E97E3D" w:rsidRPr="006D7951">
        <w:rPr>
          <w:rStyle w:val="Strong"/>
          <w:rFonts w:eastAsia="Arial" w:cstheme="minorHAnsi"/>
          <w:b w:val="0"/>
          <w:bCs w:val="0"/>
        </w:rPr>
        <w:t xml:space="preserve"> are what drive us every day, we </w:t>
      </w:r>
      <w:r w:rsidR="15ED7C9C" w:rsidRPr="006D7951">
        <w:rPr>
          <w:rStyle w:val="Strong"/>
          <w:rFonts w:eastAsia="Arial" w:cstheme="minorHAnsi"/>
          <w:b w:val="0"/>
          <w:bCs w:val="0"/>
        </w:rPr>
        <w:t xml:space="preserve">are proud to </w:t>
      </w:r>
      <w:r w:rsidR="5FD91930" w:rsidRPr="006D7951">
        <w:rPr>
          <w:rStyle w:val="Strong"/>
          <w:rFonts w:eastAsia="Arial" w:cstheme="minorHAnsi"/>
          <w:b w:val="0"/>
          <w:bCs w:val="0"/>
        </w:rPr>
        <w:t xml:space="preserve">work </w:t>
      </w:r>
      <w:r w:rsidR="4CF1941A" w:rsidRPr="006D7951">
        <w:rPr>
          <w:rStyle w:val="Strong"/>
          <w:rFonts w:eastAsia="Arial" w:cstheme="minorHAnsi"/>
          <w:b w:val="0"/>
          <w:bCs w:val="0"/>
        </w:rPr>
        <w:t xml:space="preserve">with small businesses </w:t>
      </w:r>
      <w:r w:rsidR="5FD91930" w:rsidRPr="006D7951">
        <w:rPr>
          <w:rStyle w:val="Strong"/>
          <w:rFonts w:eastAsia="Arial" w:cstheme="minorHAnsi"/>
          <w:b w:val="0"/>
          <w:bCs w:val="0"/>
        </w:rPr>
        <w:t>at</w:t>
      </w:r>
      <w:r w:rsidR="15ED7C9C" w:rsidRPr="006D7951">
        <w:rPr>
          <w:rStyle w:val="Strong"/>
          <w:rFonts w:eastAsia="Arial" w:cstheme="minorHAnsi"/>
          <w:b w:val="0"/>
          <w:bCs w:val="0"/>
        </w:rPr>
        <w:t xml:space="preserve"> scale</w:t>
      </w:r>
      <w:r w:rsidR="72B3FBFC" w:rsidRPr="006D7951">
        <w:rPr>
          <w:rStyle w:val="Strong"/>
          <w:rFonts w:eastAsia="Arial" w:cstheme="minorHAnsi"/>
          <w:b w:val="0"/>
          <w:bCs w:val="0"/>
        </w:rPr>
        <w:t>:</w:t>
      </w:r>
    </w:p>
    <w:p w14:paraId="51A1278E" w14:textId="3959979D" w:rsidR="13CCE995" w:rsidRPr="006D7951" w:rsidRDefault="617D538C" w:rsidP="00AC547D">
      <w:pPr>
        <w:pStyle w:val="NoSpacing"/>
        <w:rPr>
          <w:rStyle w:val="Strong"/>
          <w:rFonts w:eastAsiaTheme="minorEastAsia" w:cstheme="minorHAnsi"/>
          <w:b w:val="0"/>
          <w:bCs w:val="0"/>
        </w:rPr>
      </w:pPr>
      <w:r w:rsidRPr="006D7951">
        <w:rPr>
          <w:rStyle w:val="Strong"/>
          <w:rFonts w:eastAsia="Arial" w:cstheme="minorHAnsi"/>
          <w:b w:val="0"/>
          <w:bCs w:val="0"/>
        </w:rPr>
        <w:t>$4</w:t>
      </w:r>
      <w:r w:rsidR="6D66709F" w:rsidRPr="006D7951">
        <w:rPr>
          <w:rStyle w:val="Strong"/>
          <w:rFonts w:eastAsia="Arial" w:cstheme="minorHAnsi"/>
          <w:b w:val="0"/>
          <w:bCs w:val="0"/>
        </w:rPr>
        <w:t>+</w:t>
      </w:r>
      <w:r w:rsidRPr="006D7951">
        <w:rPr>
          <w:rStyle w:val="Strong"/>
          <w:rFonts w:eastAsia="Arial" w:cstheme="minorHAnsi"/>
          <w:b w:val="0"/>
          <w:bCs w:val="0"/>
        </w:rPr>
        <w:t xml:space="preserve"> billion lent</w:t>
      </w:r>
      <w:r w:rsidR="5782F0A5" w:rsidRPr="006D7951">
        <w:rPr>
          <w:rStyle w:val="Strong"/>
          <w:rFonts w:eastAsia="Arial" w:cstheme="minorHAnsi"/>
          <w:b w:val="0"/>
          <w:bCs w:val="0"/>
        </w:rPr>
        <w:t>, $</w:t>
      </w:r>
      <w:r w:rsidR="00AC547D" w:rsidRPr="006D7951">
        <w:rPr>
          <w:rStyle w:val="Strong"/>
          <w:rFonts w:eastAsia="Arial" w:cstheme="minorHAnsi"/>
          <w:b w:val="0"/>
          <w:bCs w:val="0"/>
        </w:rPr>
        <w:t>1.2</w:t>
      </w:r>
      <w:r w:rsidR="5782F0A5" w:rsidRPr="006D7951">
        <w:rPr>
          <w:rStyle w:val="Strong"/>
          <w:rFonts w:eastAsia="Arial" w:cstheme="minorHAnsi"/>
          <w:b w:val="0"/>
          <w:bCs w:val="0"/>
        </w:rPr>
        <w:t xml:space="preserve"> </w:t>
      </w:r>
      <w:r w:rsidR="00AC547D" w:rsidRPr="006D7951">
        <w:rPr>
          <w:rStyle w:val="Strong"/>
          <w:rFonts w:eastAsia="Arial" w:cstheme="minorHAnsi"/>
          <w:b w:val="0"/>
          <w:bCs w:val="0"/>
        </w:rPr>
        <w:t>b</w:t>
      </w:r>
      <w:r w:rsidR="5782F0A5" w:rsidRPr="006D7951">
        <w:rPr>
          <w:rStyle w:val="Strong"/>
          <w:rFonts w:eastAsia="Arial" w:cstheme="minorHAnsi"/>
          <w:b w:val="0"/>
          <w:bCs w:val="0"/>
        </w:rPr>
        <w:t xml:space="preserve">illion in the last </w:t>
      </w:r>
      <w:r w:rsidR="00AC547D" w:rsidRPr="006D7951">
        <w:rPr>
          <w:rStyle w:val="Strong"/>
          <w:rFonts w:eastAsia="Arial" w:cstheme="minorHAnsi"/>
          <w:b w:val="0"/>
          <w:bCs w:val="0"/>
        </w:rPr>
        <w:t>5</w:t>
      </w:r>
      <w:r w:rsidR="5782F0A5" w:rsidRPr="006D7951">
        <w:rPr>
          <w:rStyle w:val="Strong"/>
          <w:rFonts w:eastAsia="Arial" w:cstheme="minorHAnsi"/>
          <w:b w:val="0"/>
          <w:bCs w:val="0"/>
        </w:rPr>
        <w:t xml:space="preserve"> years</w:t>
      </w:r>
      <w:r w:rsidRPr="006D7951">
        <w:rPr>
          <w:rStyle w:val="Strong"/>
          <w:rFonts w:eastAsia="Arial" w:cstheme="minorHAnsi"/>
          <w:b w:val="0"/>
          <w:bCs w:val="0"/>
        </w:rPr>
        <w:t xml:space="preserve"> </w:t>
      </w:r>
    </w:p>
    <w:p w14:paraId="24009282" w14:textId="48C39EC8" w:rsidR="2868D9AD" w:rsidRPr="006D7951" w:rsidRDefault="5F730FAE" w:rsidP="00AC547D">
      <w:pPr>
        <w:pStyle w:val="NoSpacing"/>
        <w:rPr>
          <w:rStyle w:val="Strong"/>
          <w:rFonts w:cstheme="minorHAnsi"/>
          <w:b w:val="0"/>
          <w:bCs w:val="0"/>
        </w:rPr>
      </w:pPr>
      <w:r w:rsidRPr="006D7951">
        <w:rPr>
          <w:rStyle w:val="Strong"/>
          <w:rFonts w:eastAsia="Arial" w:cstheme="minorHAnsi"/>
          <w:b w:val="0"/>
          <w:bCs w:val="0"/>
        </w:rPr>
        <w:t>$2 billion portfolio of small business loans</w:t>
      </w:r>
    </w:p>
    <w:p w14:paraId="678FB360" w14:textId="4A7EFF47" w:rsidR="13CCE995" w:rsidRPr="006D7951" w:rsidRDefault="617D538C" w:rsidP="00AC547D">
      <w:pPr>
        <w:pStyle w:val="NoSpacing"/>
        <w:rPr>
          <w:rStyle w:val="Strong"/>
          <w:rFonts w:cstheme="minorHAnsi"/>
          <w:b w:val="0"/>
          <w:bCs w:val="0"/>
        </w:rPr>
      </w:pPr>
      <w:r w:rsidRPr="006D7951">
        <w:rPr>
          <w:rStyle w:val="Strong"/>
          <w:rFonts w:eastAsia="Arial" w:cstheme="minorHAnsi"/>
          <w:b w:val="0"/>
          <w:bCs w:val="0"/>
        </w:rPr>
        <w:t>70,000</w:t>
      </w:r>
      <w:r w:rsidR="064878DA" w:rsidRPr="006D7951">
        <w:rPr>
          <w:rStyle w:val="Strong"/>
          <w:rFonts w:eastAsia="Arial" w:cstheme="minorHAnsi"/>
          <w:b w:val="0"/>
          <w:bCs w:val="0"/>
        </w:rPr>
        <w:t>+</w:t>
      </w:r>
      <w:r w:rsidRPr="006D7951">
        <w:rPr>
          <w:rStyle w:val="Strong"/>
          <w:rFonts w:eastAsia="Arial" w:cstheme="minorHAnsi"/>
          <w:b w:val="0"/>
          <w:bCs w:val="0"/>
        </w:rPr>
        <w:t xml:space="preserve"> jobs created</w:t>
      </w:r>
    </w:p>
    <w:p w14:paraId="1F646145" w14:textId="70011328" w:rsidR="77BB8762" w:rsidRPr="006D7951" w:rsidRDefault="0CD84FA4" w:rsidP="00AC547D">
      <w:pPr>
        <w:pStyle w:val="NoSpacing"/>
        <w:rPr>
          <w:rStyle w:val="Strong"/>
          <w:rFonts w:cstheme="minorHAnsi"/>
          <w:b w:val="0"/>
          <w:bCs w:val="0"/>
        </w:rPr>
      </w:pPr>
      <w:r w:rsidRPr="006D7951">
        <w:rPr>
          <w:rStyle w:val="Strong"/>
          <w:rFonts w:eastAsia="Arial" w:cstheme="minorHAnsi"/>
          <w:b w:val="0"/>
          <w:bCs w:val="0"/>
        </w:rPr>
        <w:t>10,000</w:t>
      </w:r>
      <w:r w:rsidR="77C2024C" w:rsidRPr="006D7951">
        <w:rPr>
          <w:rStyle w:val="Strong"/>
          <w:rFonts w:eastAsia="Arial" w:cstheme="minorHAnsi"/>
          <w:b w:val="0"/>
          <w:bCs w:val="0"/>
        </w:rPr>
        <w:t>+</w:t>
      </w:r>
      <w:r w:rsidRPr="006D7951">
        <w:rPr>
          <w:rStyle w:val="Strong"/>
          <w:rFonts w:eastAsia="Arial" w:cstheme="minorHAnsi"/>
          <w:b w:val="0"/>
          <w:bCs w:val="0"/>
        </w:rPr>
        <w:t xml:space="preserve"> loans to small businesses</w:t>
      </w:r>
    </w:p>
    <w:p w14:paraId="7D1405D8" w14:textId="082BB85F" w:rsidR="7132E8BA" w:rsidRPr="006D7951" w:rsidRDefault="3E8C45D7" w:rsidP="00AC547D">
      <w:pPr>
        <w:pStyle w:val="NoSpacing"/>
        <w:rPr>
          <w:rStyle w:val="Strong"/>
          <w:rFonts w:cstheme="minorHAnsi"/>
          <w:b w:val="0"/>
          <w:bCs w:val="0"/>
        </w:rPr>
      </w:pPr>
      <w:r w:rsidRPr="006D7951">
        <w:rPr>
          <w:rStyle w:val="Strong"/>
          <w:rFonts w:eastAsia="Arial" w:cstheme="minorHAnsi"/>
          <w:b w:val="0"/>
          <w:bCs w:val="0"/>
        </w:rPr>
        <w:t>10,000+</w:t>
      </w:r>
      <w:r w:rsidR="7D56AC3A" w:rsidRPr="006D7951">
        <w:rPr>
          <w:rStyle w:val="Strong"/>
          <w:rFonts w:eastAsia="Arial" w:cstheme="minorHAnsi"/>
          <w:b w:val="0"/>
          <w:bCs w:val="0"/>
        </w:rPr>
        <w:t xml:space="preserve"> hours of advisory and educational services</w:t>
      </w:r>
    </w:p>
    <w:p w14:paraId="3C1063E5" w14:textId="77777777" w:rsidR="00AC547D" w:rsidRPr="006D7951" w:rsidRDefault="00AC547D" w:rsidP="00AC547D">
      <w:pPr>
        <w:pStyle w:val="NoSpacing"/>
      </w:pPr>
    </w:p>
    <w:p w14:paraId="56298629" w14:textId="4521770C" w:rsidR="000A5EB8" w:rsidRDefault="000A5EB8" w:rsidP="000A5EB8">
      <w:pPr>
        <w:pStyle w:val="NoSpacing"/>
        <w:rPr>
          <w:rFonts w:eastAsia="Times New Roman" w:cstheme="minorHAnsi"/>
        </w:rPr>
      </w:pPr>
      <w:r>
        <w:rPr>
          <w:rFonts w:eastAsia="Times New Roman" w:cstheme="minorHAnsi"/>
        </w:rPr>
        <w:t>Based on our compensation benchmarking survey, the estimated salary range for this position is $</w:t>
      </w:r>
      <w:r w:rsidR="002965E2">
        <w:rPr>
          <w:rFonts w:eastAsia="Times New Roman" w:cstheme="minorHAnsi"/>
        </w:rPr>
        <w:t>6</w:t>
      </w:r>
      <w:r>
        <w:rPr>
          <w:rFonts w:eastAsia="Times New Roman" w:cstheme="minorHAnsi"/>
        </w:rPr>
        <w:t>0,000 – 90,000 and is commensurate with education and experience.</w:t>
      </w:r>
    </w:p>
    <w:p w14:paraId="120CB73A" w14:textId="77777777" w:rsidR="000A5EB8" w:rsidRDefault="000A5EB8" w:rsidP="000A5EB8">
      <w:pPr>
        <w:pStyle w:val="NoSpacing"/>
        <w:rPr>
          <w:rFonts w:cstheme="minorHAnsi"/>
        </w:rPr>
      </w:pPr>
    </w:p>
    <w:p w14:paraId="0CDDE7DE" w14:textId="77777777" w:rsidR="000A5EB8" w:rsidRPr="006D7951" w:rsidRDefault="000A5EB8" w:rsidP="000A5EB8">
      <w:pPr>
        <w:pStyle w:val="NoSpacing"/>
        <w:rPr>
          <w:rStyle w:val="Strong"/>
          <w:rFonts w:eastAsia="Arial" w:cstheme="minorHAnsi"/>
        </w:rPr>
      </w:pPr>
      <w:r w:rsidRPr="006D7951">
        <w:rPr>
          <w:rFonts w:eastAsia="Times New Roman"/>
        </w:rPr>
        <w:t>We are an Equal Opportunity Employer and comply with all applicable federal, state, and local laws regarding nondiscrimination.</w:t>
      </w:r>
    </w:p>
    <w:bookmarkEnd w:id="0"/>
    <w:p w14:paraId="375713F6" w14:textId="6AC1D1BC" w:rsidR="32786FEB" w:rsidRPr="006D7951" w:rsidRDefault="32786FEB" w:rsidP="00AC547D">
      <w:pPr>
        <w:pStyle w:val="NoSpacing"/>
      </w:pPr>
    </w:p>
    <w:sectPr w:rsidR="32786FEB" w:rsidRPr="006D7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168F"/>
    <w:multiLevelType w:val="hybridMultilevel"/>
    <w:tmpl w:val="3C447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3467F"/>
    <w:multiLevelType w:val="hybridMultilevel"/>
    <w:tmpl w:val="FFFFFFFF"/>
    <w:lvl w:ilvl="0" w:tplc="7D06BD8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D7479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5E49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7E33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AC50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A201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C678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A49F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78F3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C7B38"/>
    <w:multiLevelType w:val="hybridMultilevel"/>
    <w:tmpl w:val="B62C6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E29A6"/>
    <w:multiLevelType w:val="hybridMultilevel"/>
    <w:tmpl w:val="FFFFFFFF"/>
    <w:lvl w:ilvl="0" w:tplc="1C3C9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D483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9C5A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D2E3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203C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660B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A63D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027D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06E6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17360"/>
    <w:multiLevelType w:val="multilevel"/>
    <w:tmpl w:val="D2E42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EF4A0D"/>
    <w:multiLevelType w:val="hybridMultilevel"/>
    <w:tmpl w:val="FFFFFFFF"/>
    <w:lvl w:ilvl="0" w:tplc="33467E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C812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DE2C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EE58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5664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5807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D057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B2BA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D251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A0084"/>
    <w:multiLevelType w:val="hybridMultilevel"/>
    <w:tmpl w:val="FFDAF1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4228E"/>
    <w:multiLevelType w:val="multilevel"/>
    <w:tmpl w:val="9E06B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C91B95"/>
    <w:multiLevelType w:val="hybridMultilevel"/>
    <w:tmpl w:val="FFFFFFFF"/>
    <w:lvl w:ilvl="0" w:tplc="930A6C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14C1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82BD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5093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3206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8ED0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2AF3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422D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BE34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F6564"/>
    <w:multiLevelType w:val="hybridMultilevel"/>
    <w:tmpl w:val="DEFE4D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2564C5F"/>
    <w:multiLevelType w:val="multilevel"/>
    <w:tmpl w:val="429AA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BC305B"/>
    <w:multiLevelType w:val="hybridMultilevel"/>
    <w:tmpl w:val="A7BEB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7414D0"/>
    <w:multiLevelType w:val="hybridMultilevel"/>
    <w:tmpl w:val="40C07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F84AEA"/>
    <w:multiLevelType w:val="hybridMultilevel"/>
    <w:tmpl w:val="FFFFFFFF"/>
    <w:lvl w:ilvl="0" w:tplc="7EAC10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CE08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28E8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EA05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C0CC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0452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101C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C221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B478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FB3277"/>
    <w:multiLevelType w:val="hybridMultilevel"/>
    <w:tmpl w:val="FFFFFFFF"/>
    <w:lvl w:ilvl="0" w:tplc="6AB04604">
      <w:start w:val="1"/>
      <w:numFmt w:val="decimal"/>
      <w:lvlText w:val="%1."/>
      <w:lvlJc w:val="left"/>
      <w:pPr>
        <w:ind w:left="720" w:hanging="360"/>
      </w:pPr>
    </w:lvl>
    <w:lvl w:ilvl="1" w:tplc="5AF00CE4">
      <w:start w:val="1"/>
      <w:numFmt w:val="lowerLetter"/>
      <w:lvlText w:val="%2."/>
      <w:lvlJc w:val="left"/>
      <w:pPr>
        <w:ind w:left="1440" w:hanging="360"/>
      </w:pPr>
    </w:lvl>
    <w:lvl w:ilvl="2" w:tplc="D934335C">
      <w:start w:val="1"/>
      <w:numFmt w:val="lowerRoman"/>
      <w:lvlText w:val="%3."/>
      <w:lvlJc w:val="right"/>
      <w:pPr>
        <w:ind w:left="2160" w:hanging="180"/>
      </w:pPr>
    </w:lvl>
    <w:lvl w:ilvl="3" w:tplc="DDA0BEF4">
      <w:start w:val="1"/>
      <w:numFmt w:val="decimal"/>
      <w:lvlText w:val="%4."/>
      <w:lvlJc w:val="left"/>
      <w:pPr>
        <w:ind w:left="2880" w:hanging="360"/>
      </w:pPr>
    </w:lvl>
    <w:lvl w:ilvl="4" w:tplc="39DE6B3C">
      <w:start w:val="1"/>
      <w:numFmt w:val="lowerLetter"/>
      <w:lvlText w:val="%5."/>
      <w:lvlJc w:val="left"/>
      <w:pPr>
        <w:ind w:left="3600" w:hanging="360"/>
      </w:pPr>
    </w:lvl>
    <w:lvl w:ilvl="5" w:tplc="3ECA298A">
      <w:start w:val="1"/>
      <w:numFmt w:val="lowerRoman"/>
      <w:lvlText w:val="%6."/>
      <w:lvlJc w:val="right"/>
      <w:pPr>
        <w:ind w:left="4320" w:hanging="180"/>
      </w:pPr>
    </w:lvl>
    <w:lvl w:ilvl="6" w:tplc="0826EE2C">
      <w:start w:val="1"/>
      <w:numFmt w:val="decimal"/>
      <w:lvlText w:val="%7."/>
      <w:lvlJc w:val="left"/>
      <w:pPr>
        <w:ind w:left="5040" w:hanging="360"/>
      </w:pPr>
    </w:lvl>
    <w:lvl w:ilvl="7" w:tplc="9028F94A">
      <w:start w:val="1"/>
      <w:numFmt w:val="lowerLetter"/>
      <w:lvlText w:val="%8."/>
      <w:lvlJc w:val="left"/>
      <w:pPr>
        <w:ind w:left="5760" w:hanging="360"/>
      </w:pPr>
    </w:lvl>
    <w:lvl w:ilvl="8" w:tplc="1FC40D5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01158E"/>
    <w:multiLevelType w:val="hybridMultilevel"/>
    <w:tmpl w:val="33AEF4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4E2694"/>
    <w:multiLevelType w:val="hybridMultilevel"/>
    <w:tmpl w:val="64E4F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2360304">
    <w:abstractNumId w:val="1"/>
  </w:num>
  <w:num w:numId="2" w16cid:durableId="2057469021">
    <w:abstractNumId w:val="3"/>
  </w:num>
  <w:num w:numId="3" w16cid:durableId="2047486060">
    <w:abstractNumId w:val="5"/>
  </w:num>
  <w:num w:numId="4" w16cid:durableId="323944821">
    <w:abstractNumId w:val="14"/>
  </w:num>
  <w:num w:numId="5" w16cid:durableId="1231425955">
    <w:abstractNumId w:val="8"/>
  </w:num>
  <w:num w:numId="6" w16cid:durableId="679822157">
    <w:abstractNumId w:val="13"/>
  </w:num>
  <w:num w:numId="7" w16cid:durableId="660814701">
    <w:abstractNumId w:val="15"/>
  </w:num>
  <w:num w:numId="8" w16cid:durableId="1397898224">
    <w:abstractNumId w:val="0"/>
  </w:num>
  <w:num w:numId="9" w16cid:durableId="1935551220">
    <w:abstractNumId w:val="6"/>
  </w:num>
  <w:num w:numId="10" w16cid:durableId="369768435">
    <w:abstractNumId w:val="2"/>
  </w:num>
  <w:num w:numId="11" w16cid:durableId="478110344">
    <w:abstractNumId w:val="11"/>
  </w:num>
  <w:num w:numId="12" w16cid:durableId="1705249787">
    <w:abstractNumId w:val="16"/>
  </w:num>
  <w:num w:numId="13" w16cid:durableId="1671248773">
    <w:abstractNumId w:val="12"/>
  </w:num>
  <w:num w:numId="14" w16cid:durableId="1186749954">
    <w:abstractNumId w:val="9"/>
  </w:num>
  <w:num w:numId="15" w16cid:durableId="850143286">
    <w:abstractNumId w:val="10"/>
  </w:num>
  <w:num w:numId="16" w16cid:durableId="554851651">
    <w:abstractNumId w:val="4"/>
  </w:num>
  <w:num w:numId="17" w16cid:durableId="984507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CCF9DBC"/>
    <w:rsid w:val="00094FC6"/>
    <w:rsid w:val="000A5EB8"/>
    <w:rsid w:val="000D62BE"/>
    <w:rsid w:val="001600B0"/>
    <w:rsid w:val="001D5E0C"/>
    <w:rsid w:val="00210567"/>
    <w:rsid w:val="002109CA"/>
    <w:rsid w:val="00224E65"/>
    <w:rsid w:val="00280264"/>
    <w:rsid w:val="00280D43"/>
    <w:rsid w:val="002965E2"/>
    <w:rsid w:val="002A3EDF"/>
    <w:rsid w:val="002B16A6"/>
    <w:rsid w:val="002F077B"/>
    <w:rsid w:val="00352E22"/>
    <w:rsid w:val="00362D47"/>
    <w:rsid w:val="003813A8"/>
    <w:rsid w:val="003C65B0"/>
    <w:rsid w:val="0046108F"/>
    <w:rsid w:val="004843D5"/>
    <w:rsid w:val="00493351"/>
    <w:rsid w:val="004A59B5"/>
    <w:rsid w:val="00546BAB"/>
    <w:rsid w:val="00635AF2"/>
    <w:rsid w:val="006363F7"/>
    <w:rsid w:val="00666E47"/>
    <w:rsid w:val="006D7951"/>
    <w:rsid w:val="00711CF9"/>
    <w:rsid w:val="00732E93"/>
    <w:rsid w:val="00735F0F"/>
    <w:rsid w:val="007378D4"/>
    <w:rsid w:val="00786DD0"/>
    <w:rsid w:val="00796034"/>
    <w:rsid w:val="008120F9"/>
    <w:rsid w:val="00847735"/>
    <w:rsid w:val="00887F5A"/>
    <w:rsid w:val="00902C09"/>
    <w:rsid w:val="009A68FF"/>
    <w:rsid w:val="009D4625"/>
    <w:rsid w:val="00A04E74"/>
    <w:rsid w:val="00A532FB"/>
    <w:rsid w:val="00A6C609"/>
    <w:rsid w:val="00AC547D"/>
    <w:rsid w:val="00BD49F0"/>
    <w:rsid w:val="00CB0998"/>
    <w:rsid w:val="00D21C6A"/>
    <w:rsid w:val="00DD6E72"/>
    <w:rsid w:val="00E25656"/>
    <w:rsid w:val="00EC1DF9"/>
    <w:rsid w:val="00F23EED"/>
    <w:rsid w:val="0120AE74"/>
    <w:rsid w:val="0196494C"/>
    <w:rsid w:val="019B915E"/>
    <w:rsid w:val="01A2CD8A"/>
    <w:rsid w:val="0224F1EF"/>
    <w:rsid w:val="0258BDBB"/>
    <w:rsid w:val="028DB205"/>
    <w:rsid w:val="02CBE238"/>
    <w:rsid w:val="033219AD"/>
    <w:rsid w:val="0332627C"/>
    <w:rsid w:val="0352A7ED"/>
    <w:rsid w:val="03B030AD"/>
    <w:rsid w:val="03B752FE"/>
    <w:rsid w:val="04540D77"/>
    <w:rsid w:val="05813347"/>
    <w:rsid w:val="059ECC21"/>
    <w:rsid w:val="063DF6F4"/>
    <w:rsid w:val="064878DA"/>
    <w:rsid w:val="06620B5C"/>
    <w:rsid w:val="070A4314"/>
    <w:rsid w:val="070DF5E7"/>
    <w:rsid w:val="076794FC"/>
    <w:rsid w:val="080227C2"/>
    <w:rsid w:val="0886A02B"/>
    <w:rsid w:val="0929F37D"/>
    <w:rsid w:val="098D2943"/>
    <w:rsid w:val="09A6B3E1"/>
    <w:rsid w:val="09B37121"/>
    <w:rsid w:val="09D7742E"/>
    <w:rsid w:val="0A0806C4"/>
    <w:rsid w:val="0B5E407A"/>
    <w:rsid w:val="0BC1F9A6"/>
    <w:rsid w:val="0BE978B0"/>
    <w:rsid w:val="0BF08B8A"/>
    <w:rsid w:val="0C59BD27"/>
    <w:rsid w:val="0CB7FB95"/>
    <w:rsid w:val="0CD84FA4"/>
    <w:rsid w:val="0CE7860E"/>
    <w:rsid w:val="0D748C4B"/>
    <w:rsid w:val="0D8C5BEB"/>
    <w:rsid w:val="0DA59A4E"/>
    <w:rsid w:val="0DCE5D15"/>
    <w:rsid w:val="0E3A6371"/>
    <w:rsid w:val="0E95E13C"/>
    <w:rsid w:val="0ED2AD14"/>
    <w:rsid w:val="0F322D0B"/>
    <w:rsid w:val="0F4F8D66"/>
    <w:rsid w:val="0F64E171"/>
    <w:rsid w:val="0FE2F306"/>
    <w:rsid w:val="10270F15"/>
    <w:rsid w:val="10AAD450"/>
    <w:rsid w:val="1105FDD7"/>
    <w:rsid w:val="114298DC"/>
    <w:rsid w:val="1144F41D"/>
    <w:rsid w:val="1173F7A1"/>
    <w:rsid w:val="117F12CB"/>
    <w:rsid w:val="118CE248"/>
    <w:rsid w:val="11B0ACC6"/>
    <w:rsid w:val="11CD81FE"/>
    <w:rsid w:val="123A10F1"/>
    <w:rsid w:val="12DB02B8"/>
    <w:rsid w:val="13064CB0"/>
    <w:rsid w:val="1369525F"/>
    <w:rsid w:val="13784121"/>
    <w:rsid w:val="13B12033"/>
    <w:rsid w:val="13CCE995"/>
    <w:rsid w:val="1409B6E3"/>
    <w:rsid w:val="14146B38"/>
    <w:rsid w:val="144FC4CD"/>
    <w:rsid w:val="146E982A"/>
    <w:rsid w:val="148FC34A"/>
    <w:rsid w:val="14CF713F"/>
    <w:rsid w:val="14F581B8"/>
    <w:rsid w:val="15DC4251"/>
    <w:rsid w:val="15ED7C9C"/>
    <w:rsid w:val="160A688B"/>
    <w:rsid w:val="160DE9C8"/>
    <w:rsid w:val="164C3E84"/>
    <w:rsid w:val="17705CCA"/>
    <w:rsid w:val="17E89C4E"/>
    <w:rsid w:val="18060321"/>
    <w:rsid w:val="183CC382"/>
    <w:rsid w:val="18BC530B"/>
    <w:rsid w:val="18E78AAC"/>
    <w:rsid w:val="19C63240"/>
    <w:rsid w:val="19D5E22C"/>
    <w:rsid w:val="19D893E3"/>
    <w:rsid w:val="1ADDD9AE"/>
    <w:rsid w:val="1B72C205"/>
    <w:rsid w:val="1BC79BDB"/>
    <w:rsid w:val="1C79AA0F"/>
    <w:rsid w:val="1C79CD6A"/>
    <w:rsid w:val="1CEEA4A8"/>
    <w:rsid w:val="1E157A70"/>
    <w:rsid w:val="1E35D565"/>
    <w:rsid w:val="1E3EB31C"/>
    <w:rsid w:val="1F658AB4"/>
    <w:rsid w:val="1F78381C"/>
    <w:rsid w:val="1F801FD7"/>
    <w:rsid w:val="1FAA1BE1"/>
    <w:rsid w:val="1FB14AD1"/>
    <w:rsid w:val="205BBC2C"/>
    <w:rsid w:val="20A64EB3"/>
    <w:rsid w:val="20AEA76B"/>
    <w:rsid w:val="2133135C"/>
    <w:rsid w:val="2157D012"/>
    <w:rsid w:val="2180248B"/>
    <w:rsid w:val="21E98A01"/>
    <w:rsid w:val="21F17032"/>
    <w:rsid w:val="21FE6229"/>
    <w:rsid w:val="22255388"/>
    <w:rsid w:val="22E7E920"/>
    <w:rsid w:val="23497894"/>
    <w:rsid w:val="23C2EA9D"/>
    <w:rsid w:val="243D8A86"/>
    <w:rsid w:val="24492421"/>
    <w:rsid w:val="25238449"/>
    <w:rsid w:val="25D4CC38"/>
    <w:rsid w:val="25F17509"/>
    <w:rsid w:val="26BBA977"/>
    <w:rsid w:val="26E46AD1"/>
    <w:rsid w:val="27BB834E"/>
    <w:rsid w:val="27D246F1"/>
    <w:rsid w:val="2803D951"/>
    <w:rsid w:val="2867F487"/>
    <w:rsid w:val="2868D9AD"/>
    <w:rsid w:val="28761F86"/>
    <w:rsid w:val="28ACFEB3"/>
    <w:rsid w:val="292D81E2"/>
    <w:rsid w:val="294981F6"/>
    <w:rsid w:val="2975EBC9"/>
    <w:rsid w:val="29A1C82A"/>
    <w:rsid w:val="29E2E0E8"/>
    <w:rsid w:val="29F84267"/>
    <w:rsid w:val="2AA83D5B"/>
    <w:rsid w:val="2AE3FF20"/>
    <w:rsid w:val="2B2F040B"/>
    <w:rsid w:val="2B2F0FD5"/>
    <w:rsid w:val="2B87F858"/>
    <w:rsid w:val="2C549BA8"/>
    <w:rsid w:val="2CA00ED6"/>
    <w:rsid w:val="2CA28F0E"/>
    <w:rsid w:val="2CB83374"/>
    <w:rsid w:val="2CC09039"/>
    <w:rsid w:val="2CCF9DBC"/>
    <w:rsid w:val="2D0BA9AF"/>
    <w:rsid w:val="2D318389"/>
    <w:rsid w:val="2DBBF414"/>
    <w:rsid w:val="2E9DA37B"/>
    <w:rsid w:val="2EFB0F7C"/>
    <w:rsid w:val="2F0E410A"/>
    <w:rsid w:val="2F4ADF7D"/>
    <w:rsid w:val="2F507D9C"/>
    <w:rsid w:val="2F95748B"/>
    <w:rsid w:val="2F97AC52"/>
    <w:rsid w:val="30908659"/>
    <w:rsid w:val="30E0A52D"/>
    <w:rsid w:val="31E47606"/>
    <w:rsid w:val="3242BBB7"/>
    <w:rsid w:val="32786FEB"/>
    <w:rsid w:val="32A70AD8"/>
    <w:rsid w:val="32B1C1E1"/>
    <w:rsid w:val="32C9E6EC"/>
    <w:rsid w:val="33804667"/>
    <w:rsid w:val="340B3F33"/>
    <w:rsid w:val="3412E85F"/>
    <w:rsid w:val="34707C8A"/>
    <w:rsid w:val="3489CC25"/>
    <w:rsid w:val="3493B416"/>
    <w:rsid w:val="349C67D4"/>
    <w:rsid w:val="3514C583"/>
    <w:rsid w:val="359EC80C"/>
    <w:rsid w:val="36283603"/>
    <w:rsid w:val="370E7936"/>
    <w:rsid w:val="37754FC9"/>
    <w:rsid w:val="379C13AC"/>
    <w:rsid w:val="37A32647"/>
    <w:rsid w:val="381408C7"/>
    <w:rsid w:val="38B39088"/>
    <w:rsid w:val="38D11DBF"/>
    <w:rsid w:val="38FAA8A9"/>
    <w:rsid w:val="3937E40D"/>
    <w:rsid w:val="39951813"/>
    <w:rsid w:val="399DE436"/>
    <w:rsid w:val="3A48EB77"/>
    <w:rsid w:val="3A98F460"/>
    <w:rsid w:val="3B865EE9"/>
    <w:rsid w:val="3BD4DD67"/>
    <w:rsid w:val="3BE2E040"/>
    <w:rsid w:val="3BECA95E"/>
    <w:rsid w:val="3BF2E724"/>
    <w:rsid w:val="3C20160F"/>
    <w:rsid w:val="3C4E3493"/>
    <w:rsid w:val="3C54B3AB"/>
    <w:rsid w:val="3C8E5CDD"/>
    <w:rsid w:val="3CF3E3F7"/>
    <w:rsid w:val="3D6003B4"/>
    <w:rsid w:val="3D6CEF22"/>
    <w:rsid w:val="3D93902A"/>
    <w:rsid w:val="3DF21559"/>
    <w:rsid w:val="3E2D6637"/>
    <w:rsid w:val="3E8C45D7"/>
    <w:rsid w:val="4006D047"/>
    <w:rsid w:val="4075F893"/>
    <w:rsid w:val="4079318C"/>
    <w:rsid w:val="40CACA00"/>
    <w:rsid w:val="41094993"/>
    <w:rsid w:val="41A27620"/>
    <w:rsid w:val="41E54235"/>
    <w:rsid w:val="42083D3F"/>
    <w:rsid w:val="427CFA6F"/>
    <w:rsid w:val="42E27280"/>
    <w:rsid w:val="43C6C1B2"/>
    <w:rsid w:val="4404BCA2"/>
    <w:rsid w:val="446CD648"/>
    <w:rsid w:val="44893513"/>
    <w:rsid w:val="44A1B6C4"/>
    <w:rsid w:val="4583C4E9"/>
    <w:rsid w:val="45D0C8B2"/>
    <w:rsid w:val="462B2329"/>
    <w:rsid w:val="47804150"/>
    <w:rsid w:val="48082BD3"/>
    <w:rsid w:val="48090C84"/>
    <w:rsid w:val="48655DE2"/>
    <w:rsid w:val="489893AB"/>
    <w:rsid w:val="48A64E3F"/>
    <w:rsid w:val="490B3071"/>
    <w:rsid w:val="494475EA"/>
    <w:rsid w:val="4992015D"/>
    <w:rsid w:val="49E97E3D"/>
    <w:rsid w:val="4A2624C5"/>
    <w:rsid w:val="4B72E843"/>
    <w:rsid w:val="4B7B7FD0"/>
    <w:rsid w:val="4BAF1F85"/>
    <w:rsid w:val="4BE112E8"/>
    <w:rsid w:val="4BEC3481"/>
    <w:rsid w:val="4C194A13"/>
    <w:rsid w:val="4C2B2C0A"/>
    <w:rsid w:val="4C2B7AC4"/>
    <w:rsid w:val="4C375F16"/>
    <w:rsid w:val="4CF1941A"/>
    <w:rsid w:val="4CFCCDAA"/>
    <w:rsid w:val="4D292F22"/>
    <w:rsid w:val="4D3F4FDB"/>
    <w:rsid w:val="4D8F986A"/>
    <w:rsid w:val="4E09BEA1"/>
    <w:rsid w:val="4E38CF5C"/>
    <w:rsid w:val="4F45A021"/>
    <w:rsid w:val="4F47F2A0"/>
    <w:rsid w:val="4F60F64E"/>
    <w:rsid w:val="4F861508"/>
    <w:rsid w:val="4FC5528C"/>
    <w:rsid w:val="4FE31908"/>
    <w:rsid w:val="5026EB1B"/>
    <w:rsid w:val="5031C779"/>
    <w:rsid w:val="509CE423"/>
    <w:rsid w:val="50BCD0F2"/>
    <w:rsid w:val="51005552"/>
    <w:rsid w:val="51A19C80"/>
    <w:rsid w:val="51FBD5BE"/>
    <w:rsid w:val="52235A9F"/>
    <w:rsid w:val="531663AC"/>
    <w:rsid w:val="535319C0"/>
    <w:rsid w:val="543345E8"/>
    <w:rsid w:val="544D93CC"/>
    <w:rsid w:val="5509F592"/>
    <w:rsid w:val="550B8D01"/>
    <w:rsid w:val="55579871"/>
    <w:rsid w:val="556C0E18"/>
    <w:rsid w:val="56142BBB"/>
    <w:rsid w:val="563A2816"/>
    <w:rsid w:val="56535073"/>
    <w:rsid w:val="56E09755"/>
    <w:rsid w:val="56FA3529"/>
    <w:rsid w:val="5782F0A5"/>
    <w:rsid w:val="579C44A2"/>
    <w:rsid w:val="57D5F877"/>
    <w:rsid w:val="58CDC5DB"/>
    <w:rsid w:val="58D40C0D"/>
    <w:rsid w:val="5A394CFF"/>
    <w:rsid w:val="5A608F3D"/>
    <w:rsid w:val="5A6E7570"/>
    <w:rsid w:val="5B0D9939"/>
    <w:rsid w:val="5BB40878"/>
    <w:rsid w:val="5BEE45BD"/>
    <w:rsid w:val="5C04C917"/>
    <w:rsid w:val="5CD464B5"/>
    <w:rsid w:val="5CDA632B"/>
    <w:rsid w:val="5CDCF2E1"/>
    <w:rsid w:val="5D3BA6EB"/>
    <w:rsid w:val="5D690136"/>
    <w:rsid w:val="5D78EE0C"/>
    <w:rsid w:val="5E4A7CD2"/>
    <w:rsid w:val="5EF1419D"/>
    <w:rsid w:val="5F0CBE22"/>
    <w:rsid w:val="5F41E693"/>
    <w:rsid w:val="5F4B1755"/>
    <w:rsid w:val="5F730FAE"/>
    <w:rsid w:val="5F99CDEA"/>
    <w:rsid w:val="5FD91930"/>
    <w:rsid w:val="60F08937"/>
    <w:rsid w:val="617D538C"/>
    <w:rsid w:val="61ADD44E"/>
    <w:rsid w:val="61CF6BEB"/>
    <w:rsid w:val="620E624A"/>
    <w:rsid w:val="6248D165"/>
    <w:rsid w:val="62500387"/>
    <w:rsid w:val="6253E51E"/>
    <w:rsid w:val="6284BB3B"/>
    <w:rsid w:val="62F103EE"/>
    <w:rsid w:val="633AFB19"/>
    <w:rsid w:val="63A6800F"/>
    <w:rsid w:val="63C1174B"/>
    <w:rsid w:val="63F00AD3"/>
    <w:rsid w:val="640CF7D8"/>
    <w:rsid w:val="64131341"/>
    <w:rsid w:val="642BA896"/>
    <w:rsid w:val="64452240"/>
    <w:rsid w:val="6446B15A"/>
    <w:rsid w:val="64524051"/>
    <w:rsid w:val="6462B475"/>
    <w:rsid w:val="652D2D50"/>
    <w:rsid w:val="6645CB94"/>
    <w:rsid w:val="66FEA8A5"/>
    <w:rsid w:val="67020DA9"/>
    <w:rsid w:val="678E30C1"/>
    <w:rsid w:val="6818D993"/>
    <w:rsid w:val="682A648F"/>
    <w:rsid w:val="68331D39"/>
    <w:rsid w:val="6898EE94"/>
    <w:rsid w:val="689DDE0A"/>
    <w:rsid w:val="690EFE9F"/>
    <w:rsid w:val="696AAF27"/>
    <w:rsid w:val="69B8E633"/>
    <w:rsid w:val="69CEED9A"/>
    <w:rsid w:val="69FABC2C"/>
    <w:rsid w:val="6A23B599"/>
    <w:rsid w:val="6A7EE88E"/>
    <w:rsid w:val="6AAAB720"/>
    <w:rsid w:val="6B225382"/>
    <w:rsid w:val="6B6CCF88"/>
    <w:rsid w:val="6B79F262"/>
    <w:rsid w:val="6B9E63E8"/>
    <w:rsid w:val="6C04D8C6"/>
    <w:rsid w:val="6CD202E3"/>
    <w:rsid w:val="6CFB0431"/>
    <w:rsid w:val="6D1240BD"/>
    <w:rsid w:val="6D66709F"/>
    <w:rsid w:val="6D7D643A"/>
    <w:rsid w:val="6DB68950"/>
    <w:rsid w:val="6E59BF96"/>
    <w:rsid w:val="6ED0E745"/>
    <w:rsid w:val="6EF6B94B"/>
    <w:rsid w:val="6EFFC39D"/>
    <w:rsid w:val="6F09BA8A"/>
    <w:rsid w:val="7072A9EC"/>
    <w:rsid w:val="7132E8BA"/>
    <w:rsid w:val="717DF073"/>
    <w:rsid w:val="722FB74A"/>
    <w:rsid w:val="7289FA73"/>
    <w:rsid w:val="72B393D3"/>
    <w:rsid w:val="72B3FBFC"/>
    <w:rsid w:val="72C0FDC4"/>
    <w:rsid w:val="7336BC6E"/>
    <w:rsid w:val="7366F1EE"/>
    <w:rsid w:val="7367B5FF"/>
    <w:rsid w:val="73C8F9BF"/>
    <w:rsid w:val="74956165"/>
    <w:rsid w:val="75061616"/>
    <w:rsid w:val="751F41E0"/>
    <w:rsid w:val="757B2065"/>
    <w:rsid w:val="759F5C8E"/>
    <w:rsid w:val="7603B08F"/>
    <w:rsid w:val="7648A037"/>
    <w:rsid w:val="76A1E677"/>
    <w:rsid w:val="76B6DCC4"/>
    <w:rsid w:val="7768BCB8"/>
    <w:rsid w:val="7769E488"/>
    <w:rsid w:val="77BB8762"/>
    <w:rsid w:val="77C2024C"/>
    <w:rsid w:val="77C46A9A"/>
    <w:rsid w:val="783B2722"/>
    <w:rsid w:val="783B4E60"/>
    <w:rsid w:val="7918A4D8"/>
    <w:rsid w:val="7926FC8F"/>
    <w:rsid w:val="796ACBE5"/>
    <w:rsid w:val="798B3CD5"/>
    <w:rsid w:val="79A5FDF2"/>
    <w:rsid w:val="79C05EDC"/>
    <w:rsid w:val="79D77C99"/>
    <w:rsid w:val="7A73311D"/>
    <w:rsid w:val="7A745DDF"/>
    <w:rsid w:val="7B41CE53"/>
    <w:rsid w:val="7B75579A"/>
    <w:rsid w:val="7BA5E0F1"/>
    <w:rsid w:val="7C22EA16"/>
    <w:rsid w:val="7C71AE29"/>
    <w:rsid w:val="7CB2567E"/>
    <w:rsid w:val="7D47D6B1"/>
    <w:rsid w:val="7D56AC3A"/>
    <w:rsid w:val="7D9125B4"/>
    <w:rsid w:val="7DBEBA77"/>
    <w:rsid w:val="7E3B3402"/>
    <w:rsid w:val="7E796F15"/>
    <w:rsid w:val="7EB85B4A"/>
    <w:rsid w:val="7EB9FF37"/>
    <w:rsid w:val="7F367600"/>
    <w:rsid w:val="7F86F71A"/>
    <w:rsid w:val="7FAB62D3"/>
    <w:rsid w:val="7FE68FA6"/>
    <w:rsid w:val="7FF28B64"/>
    <w:rsid w:val="7FF6C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F9DBC"/>
  <w15:chartTrackingRefBased/>
  <w15:docId w15:val="{E4CEDEC2-5AF8-480B-8A94-1910BABD7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47D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NoSpacing">
    <w:name w:val="No Spacing"/>
    <w:uiPriority w:val="1"/>
    <w:qFormat/>
    <w:rsid w:val="00094FC6"/>
    <w:pPr>
      <w:spacing w:after="0" w:line="240" w:lineRule="auto"/>
    </w:pPr>
  </w:style>
  <w:style w:type="character" w:customStyle="1" w:styleId="wbzude">
    <w:name w:val="wbzude"/>
    <w:basedOn w:val="DefaultParagraphFont"/>
    <w:rsid w:val="00EC1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ursuitlending.com/topics/success-stori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Van Tosh</dc:creator>
  <cp:keywords/>
  <dc:description/>
  <cp:lastModifiedBy>Maria DeJesus</cp:lastModifiedBy>
  <cp:revision>4</cp:revision>
  <dcterms:created xsi:type="dcterms:W3CDTF">2023-08-03T14:00:00Z</dcterms:created>
  <dcterms:modified xsi:type="dcterms:W3CDTF">2023-08-09T16:02:00Z</dcterms:modified>
</cp:coreProperties>
</file>